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D1E5" w14:textId="77777777" w:rsidR="00DF7453" w:rsidRPr="00727B87" w:rsidRDefault="00681DFD" w:rsidP="00727B87">
      <w:pPr>
        <w:jc w:val="center"/>
        <w:rPr>
          <w:rFonts w:ascii="Arial" w:hAnsi="Arial" w:cs="Arial"/>
          <w:b/>
          <w:color w:val="FF0000"/>
          <w:sz w:val="24"/>
          <w:szCs w:val="24"/>
        </w:rPr>
      </w:pPr>
      <w:r>
        <w:rPr>
          <w:rFonts w:ascii="Arial" w:hAnsi="Arial" w:cs="Arial"/>
          <w:b/>
          <w:sz w:val="24"/>
          <w:szCs w:val="24"/>
        </w:rPr>
        <w:t xml:space="preserve">   </w:t>
      </w:r>
      <w:r w:rsidR="00080560">
        <w:rPr>
          <w:rFonts w:ascii="Arial" w:hAnsi="Arial" w:cs="Arial"/>
          <w:b/>
          <w:sz w:val="24"/>
          <w:szCs w:val="24"/>
        </w:rPr>
        <w:t xml:space="preserve"> </w:t>
      </w:r>
      <w:r w:rsidR="00DF7453" w:rsidRPr="0089021E">
        <w:rPr>
          <w:rFonts w:ascii="Arial" w:hAnsi="Arial" w:cs="Arial"/>
          <w:b/>
          <w:sz w:val="24"/>
          <w:szCs w:val="24"/>
        </w:rPr>
        <w:t>CHURCHWARDENS</w:t>
      </w:r>
      <w:r w:rsidR="0089021E">
        <w:rPr>
          <w:rFonts w:ascii="Arial" w:hAnsi="Arial" w:cs="Arial"/>
          <w:b/>
          <w:sz w:val="24"/>
          <w:szCs w:val="24"/>
        </w:rPr>
        <w:t>’</w:t>
      </w:r>
      <w:r w:rsidR="00727B87">
        <w:rPr>
          <w:rFonts w:ascii="Arial" w:hAnsi="Arial" w:cs="Arial"/>
          <w:b/>
          <w:sz w:val="24"/>
          <w:szCs w:val="24"/>
        </w:rPr>
        <w:t xml:space="preserve"> DECLARATION</w:t>
      </w:r>
      <w:r w:rsidR="00DF7453" w:rsidRPr="0089021E">
        <w:rPr>
          <w:rFonts w:ascii="Arial" w:hAnsi="Arial" w:cs="Arial"/>
          <w:b/>
          <w:sz w:val="24"/>
          <w:szCs w:val="24"/>
        </w:rPr>
        <w:t xml:space="preserve"> AND</w:t>
      </w:r>
      <w:r w:rsidR="00080560">
        <w:rPr>
          <w:rFonts w:ascii="Arial" w:hAnsi="Arial" w:cs="Arial"/>
          <w:b/>
          <w:sz w:val="24"/>
          <w:szCs w:val="24"/>
        </w:rPr>
        <w:t xml:space="preserve"> </w:t>
      </w:r>
      <w:r w:rsidR="00727B87">
        <w:rPr>
          <w:rFonts w:ascii="Arial" w:hAnsi="Arial" w:cs="Arial"/>
          <w:b/>
          <w:sz w:val="24"/>
          <w:szCs w:val="24"/>
        </w:rPr>
        <w:t>DETAILS</w:t>
      </w:r>
      <w:r w:rsidR="00DF7453" w:rsidRPr="0089021E">
        <w:rPr>
          <w:rFonts w:ascii="Arial" w:hAnsi="Arial" w:cs="Arial"/>
          <w:b/>
          <w:sz w:val="24"/>
          <w:szCs w:val="24"/>
        </w:rPr>
        <w:t xml:space="preserve"> FORM</w:t>
      </w:r>
    </w:p>
    <w:p w14:paraId="65FF26F0" w14:textId="77777777" w:rsidR="00DF7453" w:rsidRPr="0089021E" w:rsidRDefault="00DF7453" w:rsidP="00DF7453">
      <w:pPr>
        <w:jc w:val="center"/>
        <w:rPr>
          <w:rFonts w:ascii="Arial" w:hAnsi="Arial" w:cs="Arial"/>
          <w:b/>
          <w:sz w:val="24"/>
          <w:szCs w:val="24"/>
        </w:rPr>
      </w:pPr>
    </w:p>
    <w:p w14:paraId="0885C2D9" w14:textId="77777777" w:rsidR="00DF7453" w:rsidRPr="0089021E" w:rsidRDefault="00DF7453" w:rsidP="00DF7453">
      <w:pPr>
        <w:jc w:val="center"/>
        <w:rPr>
          <w:rFonts w:ascii="Arial" w:hAnsi="Arial" w:cs="Arial"/>
          <w:b/>
          <w:sz w:val="24"/>
          <w:szCs w:val="24"/>
        </w:rPr>
      </w:pPr>
    </w:p>
    <w:p w14:paraId="0E90A366" w14:textId="77777777" w:rsidR="00DF7453" w:rsidRPr="0089021E" w:rsidRDefault="00DF7453" w:rsidP="000D159B">
      <w:pPr>
        <w:jc w:val="center"/>
        <w:rPr>
          <w:rFonts w:ascii="Arial" w:hAnsi="Arial" w:cs="Arial"/>
          <w:b/>
          <w:sz w:val="24"/>
          <w:szCs w:val="24"/>
        </w:rPr>
      </w:pPr>
      <w:r w:rsidRPr="0089021E">
        <w:rPr>
          <w:rFonts w:ascii="Arial" w:hAnsi="Arial" w:cs="Arial"/>
          <w:b/>
          <w:sz w:val="24"/>
          <w:szCs w:val="24"/>
        </w:rPr>
        <w:t>AR</w:t>
      </w:r>
      <w:r w:rsidR="00727B87">
        <w:rPr>
          <w:rFonts w:ascii="Arial" w:hAnsi="Arial" w:cs="Arial"/>
          <w:b/>
          <w:sz w:val="24"/>
          <w:szCs w:val="24"/>
        </w:rPr>
        <w:t>CHDEACONRY OF …………………………</w:t>
      </w:r>
      <w:proofErr w:type="gramStart"/>
      <w:r w:rsidR="00727B87">
        <w:rPr>
          <w:rFonts w:ascii="Arial" w:hAnsi="Arial" w:cs="Arial"/>
          <w:b/>
          <w:sz w:val="24"/>
          <w:szCs w:val="24"/>
        </w:rPr>
        <w:t>…..</w:t>
      </w:r>
      <w:proofErr w:type="gramEnd"/>
    </w:p>
    <w:p w14:paraId="5DD94C1B" w14:textId="77777777" w:rsidR="00DF7453" w:rsidRDefault="00DF7453" w:rsidP="00DF7453">
      <w:pPr>
        <w:ind w:left="720"/>
        <w:rPr>
          <w:rFonts w:ascii="Arial" w:hAnsi="Arial" w:cs="Arial"/>
          <w:b/>
          <w:sz w:val="24"/>
          <w:szCs w:val="24"/>
        </w:rPr>
      </w:pPr>
    </w:p>
    <w:p w14:paraId="74498FA8" w14:textId="77777777" w:rsidR="000D159B" w:rsidRDefault="000D159B" w:rsidP="000D159B">
      <w:pPr>
        <w:rPr>
          <w:rFonts w:ascii="Arial" w:hAnsi="Arial" w:cs="Arial"/>
          <w:b/>
          <w:sz w:val="24"/>
          <w:szCs w:val="24"/>
        </w:rPr>
      </w:pPr>
    </w:p>
    <w:p w14:paraId="451916CB" w14:textId="77777777" w:rsidR="00DF7453" w:rsidRPr="0089021E" w:rsidRDefault="00DF7453" w:rsidP="00DF7453">
      <w:pPr>
        <w:rPr>
          <w:rFonts w:ascii="Arial" w:hAnsi="Arial" w:cs="Arial"/>
          <w:b/>
          <w:sz w:val="24"/>
          <w:szCs w:val="24"/>
        </w:rPr>
      </w:pPr>
      <w:r w:rsidRPr="0089021E">
        <w:rPr>
          <w:rFonts w:ascii="Arial" w:hAnsi="Arial" w:cs="Arial"/>
          <w:b/>
          <w:sz w:val="24"/>
          <w:szCs w:val="24"/>
        </w:rPr>
        <w:t>PARISH OF ………………………………………………………………</w:t>
      </w:r>
      <w:r w:rsidR="000D159B">
        <w:rPr>
          <w:rFonts w:ascii="Arial" w:hAnsi="Arial" w:cs="Arial"/>
          <w:b/>
          <w:sz w:val="24"/>
          <w:szCs w:val="24"/>
        </w:rPr>
        <w:t>………………………</w:t>
      </w:r>
    </w:p>
    <w:p w14:paraId="6E8C3FD6" w14:textId="77777777" w:rsidR="00DF7453" w:rsidRPr="0089021E" w:rsidRDefault="00DF7453" w:rsidP="00DF7453">
      <w:pPr>
        <w:rPr>
          <w:rFonts w:ascii="Arial" w:hAnsi="Arial" w:cs="Arial"/>
          <w:b/>
          <w:sz w:val="24"/>
          <w:szCs w:val="24"/>
        </w:rPr>
      </w:pPr>
    </w:p>
    <w:p w14:paraId="1579E9A2" w14:textId="77777777" w:rsidR="00DF7453" w:rsidRPr="0089021E" w:rsidRDefault="00DF7453" w:rsidP="00DF7453">
      <w:pPr>
        <w:rPr>
          <w:rFonts w:ascii="Arial" w:hAnsi="Arial" w:cs="Arial"/>
          <w:b/>
          <w:sz w:val="24"/>
          <w:szCs w:val="24"/>
        </w:rPr>
      </w:pPr>
    </w:p>
    <w:p w14:paraId="0104AD1E" w14:textId="7A704183" w:rsidR="00DF7453" w:rsidRPr="0089021E" w:rsidRDefault="00727B87" w:rsidP="00DF7453">
      <w:pPr>
        <w:jc w:val="both"/>
        <w:rPr>
          <w:rFonts w:ascii="Arial" w:hAnsi="Arial" w:cs="Arial"/>
          <w:b/>
          <w:sz w:val="24"/>
          <w:szCs w:val="24"/>
        </w:rPr>
      </w:pPr>
      <w:r>
        <w:rPr>
          <w:rFonts w:ascii="Arial" w:hAnsi="Arial" w:cs="Arial"/>
          <w:b/>
          <w:sz w:val="24"/>
          <w:szCs w:val="24"/>
        </w:rPr>
        <w:t>Having been duly</w:t>
      </w:r>
      <w:r w:rsidR="00DF7453" w:rsidRPr="0089021E">
        <w:rPr>
          <w:rFonts w:ascii="Arial" w:hAnsi="Arial" w:cs="Arial"/>
          <w:b/>
          <w:sz w:val="24"/>
          <w:szCs w:val="24"/>
        </w:rPr>
        <w:t xml:space="preserve"> chosen as </w:t>
      </w:r>
      <w:r>
        <w:rPr>
          <w:rFonts w:ascii="Arial" w:hAnsi="Arial" w:cs="Arial"/>
          <w:b/>
          <w:sz w:val="24"/>
          <w:szCs w:val="24"/>
        </w:rPr>
        <w:t xml:space="preserve">a </w:t>
      </w:r>
      <w:r w:rsidR="00DF7453" w:rsidRPr="0089021E">
        <w:rPr>
          <w:rFonts w:ascii="Arial" w:hAnsi="Arial" w:cs="Arial"/>
          <w:b/>
          <w:sz w:val="24"/>
          <w:szCs w:val="24"/>
        </w:rPr>
        <w:t>Chur</w:t>
      </w:r>
      <w:r>
        <w:rPr>
          <w:rFonts w:ascii="Arial" w:hAnsi="Arial" w:cs="Arial"/>
          <w:b/>
          <w:sz w:val="24"/>
          <w:szCs w:val="24"/>
        </w:rPr>
        <w:t>chwarden for the above Parish at the annual meeting of parishioners held on …………………., I declare that I will faithfully and diligently perform the duties of the office of churchwarden</w:t>
      </w:r>
      <w:r w:rsidR="00DF7453" w:rsidRPr="0089021E">
        <w:rPr>
          <w:rFonts w:ascii="Arial" w:hAnsi="Arial" w:cs="Arial"/>
          <w:b/>
          <w:sz w:val="24"/>
          <w:szCs w:val="24"/>
        </w:rPr>
        <w:t xml:space="preserve"> </w:t>
      </w:r>
      <w:r>
        <w:rPr>
          <w:rFonts w:ascii="Arial" w:hAnsi="Arial" w:cs="Arial"/>
          <w:b/>
          <w:sz w:val="24"/>
          <w:szCs w:val="24"/>
        </w:rPr>
        <w:t>and confirm that I am both eligible to be chosen and am not disqualified* from being chosen for this office</w:t>
      </w:r>
      <w:r w:rsidR="00DF7453" w:rsidRPr="0089021E">
        <w:rPr>
          <w:rFonts w:ascii="Arial" w:hAnsi="Arial" w:cs="Arial"/>
          <w:b/>
          <w:sz w:val="24"/>
          <w:szCs w:val="24"/>
        </w:rPr>
        <w:t xml:space="preserve"> under the terms of</w:t>
      </w:r>
      <w:r>
        <w:rPr>
          <w:rFonts w:ascii="Arial" w:hAnsi="Arial" w:cs="Arial"/>
          <w:b/>
          <w:sz w:val="24"/>
          <w:szCs w:val="24"/>
        </w:rPr>
        <w:t xml:space="preserve"> the Churchwardens Measure 2001</w:t>
      </w:r>
    </w:p>
    <w:p w14:paraId="2B721365" w14:textId="77777777" w:rsidR="00DF7453" w:rsidRPr="0089021E" w:rsidRDefault="00DF7453" w:rsidP="00DF7453">
      <w:pPr>
        <w:rPr>
          <w:rFonts w:ascii="Arial" w:hAnsi="Arial" w:cs="Arial"/>
          <w:sz w:val="24"/>
          <w:szCs w:val="24"/>
        </w:rPr>
      </w:pPr>
    </w:p>
    <w:p w14:paraId="525EC5B6" w14:textId="77777777" w:rsidR="00DF7453" w:rsidRPr="0089021E" w:rsidRDefault="00DF7453" w:rsidP="00DF7453">
      <w:pPr>
        <w:rPr>
          <w:rFonts w:ascii="Arial" w:hAnsi="Arial" w:cs="Arial"/>
          <w:b/>
          <w:sz w:val="24"/>
          <w:szCs w:val="24"/>
        </w:rPr>
      </w:pPr>
    </w:p>
    <w:p w14:paraId="18D3A90E"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Signed:</w:t>
      </w:r>
      <w:r w:rsidRPr="0089021E">
        <w:rPr>
          <w:rFonts w:ascii="Arial" w:hAnsi="Arial" w:cs="Arial"/>
          <w:b/>
          <w:sz w:val="24"/>
          <w:szCs w:val="24"/>
        </w:rPr>
        <w:tab/>
        <w:t>………………………………</w:t>
      </w:r>
      <w:r>
        <w:rPr>
          <w:rFonts w:ascii="Arial" w:hAnsi="Arial" w:cs="Arial"/>
          <w:b/>
          <w:sz w:val="24"/>
          <w:szCs w:val="24"/>
        </w:rPr>
        <w:t>…</w:t>
      </w:r>
    </w:p>
    <w:p w14:paraId="0B093649" w14:textId="77777777" w:rsidR="000D159B" w:rsidRPr="0089021E" w:rsidRDefault="000D159B" w:rsidP="000D159B">
      <w:pPr>
        <w:tabs>
          <w:tab w:val="left" w:pos="1134"/>
          <w:tab w:val="left" w:pos="5103"/>
          <w:tab w:val="left" w:pos="6237"/>
        </w:tabs>
        <w:rPr>
          <w:rFonts w:ascii="Arial" w:hAnsi="Arial" w:cs="Arial"/>
          <w:b/>
          <w:sz w:val="24"/>
          <w:szCs w:val="24"/>
        </w:rPr>
      </w:pPr>
    </w:p>
    <w:p w14:paraId="7B744AD5"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 xml:space="preserve">Name: </w:t>
      </w:r>
      <w:r w:rsidRPr="0089021E">
        <w:rPr>
          <w:rFonts w:ascii="Arial" w:hAnsi="Arial" w:cs="Arial"/>
          <w:b/>
          <w:sz w:val="24"/>
          <w:szCs w:val="24"/>
        </w:rPr>
        <w:tab/>
        <w:t>………………………………</w:t>
      </w:r>
      <w:r>
        <w:rPr>
          <w:rFonts w:ascii="Arial" w:hAnsi="Arial" w:cs="Arial"/>
          <w:b/>
          <w:sz w:val="24"/>
          <w:szCs w:val="24"/>
        </w:rPr>
        <w:t>…</w:t>
      </w:r>
    </w:p>
    <w:p w14:paraId="3767D60D" w14:textId="77777777" w:rsidR="000D159B" w:rsidRPr="0089021E" w:rsidRDefault="000D159B" w:rsidP="000D159B">
      <w:pPr>
        <w:tabs>
          <w:tab w:val="left" w:pos="1134"/>
          <w:tab w:val="left" w:pos="5103"/>
          <w:tab w:val="left" w:pos="6237"/>
        </w:tabs>
        <w:rPr>
          <w:rFonts w:ascii="Arial" w:hAnsi="Arial" w:cs="Arial"/>
          <w:b/>
          <w:sz w:val="24"/>
          <w:szCs w:val="24"/>
        </w:rPr>
      </w:pPr>
    </w:p>
    <w:p w14:paraId="258B7030"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Address:</w:t>
      </w:r>
      <w:r w:rsidRPr="0089021E">
        <w:rPr>
          <w:rFonts w:ascii="Arial" w:hAnsi="Arial" w:cs="Arial"/>
          <w:b/>
          <w:sz w:val="24"/>
          <w:szCs w:val="24"/>
        </w:rPr>
        <w:tab/>
        <w:t>………………………………</w:t>
      </w:r>
      <w:r>
        <w:rPr>
          <w:rFonts w:ascii="Arial" w:hAnsi="Arial" w:cs="Arial"/>
          <w:b/>
          <w:sz w:val="24"/>
          <w:szCs w:val="24"/>
        </w:rPr>
        <w:t>…</w:t>
      </w:r>
    </w:p>
    <w:p w14:paraId="715BB581" w14:textId="77777777" w:rsidR="000D159B" w:rsidRPr="0089021E" w:rsidRDefault="000D159B" w:rsidP="000D159B">
      <w:pPr>
        <w:tabs>
          <w:tab w:val="left" w:pos="1134"/>
          <w:tab w:val="left" w:pos="5103"/>
          <w:tab w:val="left" w:pos="6237"/>
        </w:tabs>
        <w:rPr>
          <w:rFonts w:ascii="Arial" w:hAnsi="Arial" w:cs="Arial"/>
          <w:b/>
          <w:sz w:val="24"/>
          <w:szCs w:val="24"/>
        </w:rPr>
      </w:pPr>
    </w:p>
    <w:p w14:paraId="664F0E6C" w14:textId="77777777" w:rsidR="000D159B" w:rsidRDefault="00727B87" w:rsidP="00727B87">
      <w:pPr>
        <w:tabs>
          <w:tab w:val="left" w:pos="1134"/>
          <w:tab w:val="left" w:pos="5103"/>
          <w:tab w:val="left" w:pos="6237"/>
        </w:tabs>
        <w:jc w:val="center"/>
        <w:rPr>
          <w:rFonts w:ascii="Arial" w:hAnsi="Arial" w:cs="Arial"/>
          <w:b/>
          <w:sz w:val="24"/>
          <w:szCs w:val="24"/>
        </w:rPr>
      </w:pPr>
      <w:r>
        <w:rPr>
          <w:rFonts w:ascii="Arial" w:hAnsi="Arial" w:cs="Arial"/>
          <w:b/>
          <w:sz w:val="24"/>
          <w:szCs w:val="24"/>
        </w:rPr>
        <w:t xml:space="preserve">               </w:t>
      </w:r>
      <w:r w:rsidR="000D159B" w:rsidRPr="0089021E">
        <w:rPr>
          <w:rFonts w:ascii="Arial" w:hAnsi="Arial" w:cs="Arial"/>
          <w:b/>
          <w:sz w:val="24"/>
          <w:szCs w:val="24"/>
        </w:rPr>
        <w:t>………………………………</w:t>
      </w:r>
      <w:r w:rsidR="000D159B">
        <w:rPr>
          <w:rFonts w:ascii="Arial" w:hAnsi="Arial" w:cs="Arial"/>
          <w:b/>
          <w:sz w:val="24"/>
          <w:szCs w:val="24"/>
        </w:rPr>
        <w:t>…</w:t>
      </w:r>
    </w:p>
    <w:p w14:paraId="01E9291E" w14:textId="77777777" w:rsidR="00727B87" w:rsidRPr="0089021E" w:rsidRDefault="00727B87" w:rsidP="00727B87">
      <w:pPr>
        <w:tabs>
          <w:tab w:val="left" w:pos="1134"/>
          <w:tab w:val="left" w:pos="5103"/>
          <w:tab w:val="left" w:pos="6237"/>
        </w:tabs>
        <w:jc w:val="center"/>
        <w:rPr>
          <w:rFonts w:ascii="Arial" w:hAnsi="Arial" w:cs="Arial"/>
          <w:b/>
          <w:sz w:val="24"/>
          <w:szCs w:val="24"/>
        </w:rPr>
      </w:pPr>
    </w:p>
    <w:p w14:paraId="68DB1C3E" w14:textId="77777777" w:rsidR="000D159B" w:rsidRPr="0089021E" w:rsidRDefault="00727B87" w:rsidP="00727B87">
      <w:pPr>
        <w:tabs>
          <w:tab w:val="left" w:pos="1134"/>
          <w:tab w:val="left" w:pos="5103"/>
          <w:tab w:val="left" w:pos="6237"/>
        </w:tabs>
        <w:jc w:val="center"/>
        <w:rPr>
          <w:rFonts w:ascii="Arial" w:hAnsi="Arial" w:cs="Arial"/>
          <w:b/>
          <w:sz w:val="24"/>
          <w:szCs w:val="24"/>
        </w:rPr>
      </w:pPr>
      <w:r>
        <w:rPr>
          <w:rFonts w:ascii="Arial" w:hAnsi="Arial" w:cs="Arial"/>
          <w:b/>
          <w:sz w:val="24"/>
          <w:szCs w:val="24"/>
        </w:rPr>
        <w:t xml:space="preserve">              </w:t>
      </w:r>
      <w:r w:rsidR="000D159B" w:rsidRPr="0089021E">
        <w:rPr>
          <w:rFonts w:ascii="Arial" w:hAnsi="Arial" w:cs="Arial"/>
          <w:b/>
          <w:sz w:val="24"/>
          <w:szCs w:val="24"/>
        </w:rPr>
        <w:t>………………………………</w:t>
      </w:r>
      <w:r w:rsidR="000D159B">
        <w:rPr>
          <w:rFonts w:ascii="Arial" w:hAnsi="Arial" w:cs="Arial"/>
          <w:b/>
          <w:sz w:val="24"/>
          <w:szCs w:val="24"/>
        </w:rPr>
        <w:t>…</w:t>
      </w:r>
    </w:p>
    <w:p w14:paraId="38D76725" w14:textId="77777777" w:rsidR="000D159B" w:rsidRPr="0089021E" w:rsidRDefault="000D159B" w:rsidP="000D159B">
      <w:pPr>
        <w:tabs>
          <w:tab w:val="left" w:pos="1134"/>
          <w:tab w:val="left" w:pos="5103"/>
          <w:tab w:val="left" w:pos="6237"/>
        </w:tabs>
        <w:rPr>
          <w:rFonts w:ascii="Arial" w:hAnsi="Arial" w:cs="Arial"/>
          <w:b/>
          <w:sz w:val="24"/>
          <w:szCs w:val="24"/>
        </w:rPr>
      </w:pPr>
    </w:p>
    <w:p w14:paraId="3A9CC125"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Tel. no.:    ………………………………</w:t>
      </w:r>
      <w:r>
        <w:rPr>
          <w:rFonts w:ascii="Arial" w:hAnsi="Arial" w:cs="Arial"/>
          <w:b/>
          <w:sz w:val="24"/>
          <w:szCs w:val="24"/>
        </w:rPr>
        <w:t>…</w:t>
      </w:r>
    </w:p>
    <w:p w14:paraId="2AAA85F4" w14:textId="77777777" w:rsidR="000D159B" w:rsidRPr="0089021E" w:rsidRDefault="000D159B" w:rsidP="00727B87">
      <w:pPr>
        <w:tabs>
          <w:tab w:val="left" w:pos="1134"/>
          <w:tab w:val="left" w:pos="5103"/>
          <w:tab w:val="left" w:pos="6237"/>
        </w:tabs>
        <w:jc w:val="center"/>
        <w:rPr>
          <w:rFonts w:ascii="Arial" w:hAnsi="Arial" w:cs="Arial"/>
          <w:b/>
          <w:sz w:val="24"/>
          <w:szCs w:val="24"/>
        </w:rPr>
      </w:pPr>
    </w:p>
    <w:p w14:paraId="6AE1AF7D"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 xml:space="preserve">e-mail: </w:t>
      </w:r>
      <w:r w:rsidRPr="0089021E">
        <w:rPr>
          <w:rFonts w:ascii="Arial" w:hAnsi="Arial" w:cs="Arial"/>
          <w:b/>
          <w:sz w:val="24"/>
          <w:szCs w:val="24"/>
        </w:rPr>
        <w:tab/>
        <w:t>………………………………</w:t>
      </w:r>
      <w:r>
        <w:rPr>
          <w:rFonts w:ascii="Arial" w:hAnsi="Arial" w:cs="Arial"/>
          <w:b/>
          <w:sz w:val="24"/>
          <w:szCs w:val="24"/>
        </w:rPr>
        <w:t>…</w:t>
      </w:r>
    </w:p>
    <w:p w14:paraId="6F16440C" w14:textId="77777777" w:rsidR="00DF7453" w:rsidRPr="0089021E" w:rsidRDefault="00DF7453" w:rsidP="00DF7453">
      <w:pPr>
        <w:rPr>
          <w:rFonts w:ascii="Arial" w:hAnsi="Arial" w:cs="Arial"/>
          <w:b/>
          <w:sz w:val="24"/>
          <w:szCs w:val="24"/>
        </w:rPr>
      </w:pPr>
    </w:p>
    <w:p w14:paraId="443D6118" w14:textId="77777777" w:rsidR="00DF7453" w:rsidRPr="0089021E" w:rsidRDefault="00DF7453" w:rsidP="00727B87">
      <w:pPr>
        <w:rPr>
          <w:rFonts w:ascii="Arial" w:hAnsi="Arial" w:cs="Arial"/>
          <w:b/>
          <w:sz w:val="24"/>
          <w:szCs w:val="24"/>
        </w:rPr>
      </w:pPr>
      <w:r w:rsidRPr="0089021E">
        <w:rPr>
          <w:rFonts w:ascii="Arial" w:hAnsi="Arial" w:cs="Arial"/>
          <w:b/>
          <w:sz w:val="24"/>
          <w:szCs w:val="24"/>
        </w:rPr>
        <w:t>*   In summary, a Churchwarden must:</w:t>
      </w:r>
    </w:p>
    <w:p w14:paraId="01C29C61"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 xml:space="preserve">be </w:t>
      </w:r>
      <w:r w:rsidR="00727B87">
        <w:rPr>
          <w:rFonts w:ascii="Arial" w:hAnsi="Arial" w:cs="Arial"/>
          <w:b/>
          <w:sz w:val="24"/>
          <w:szCs w:val="24"/>
        </w:rPr>
        <w:t xml:space="preserve">baptized and </w:t>
      </w:r>
      <w:r w:rsidRPr="0089021E">
        <w:rPr>
          <w:rFonts w:ascii="Arial" w:hAnsi="Arial" w:cs="Arial"/>
          <w:b/>
          <w:sz w:val="24"/>
          <w:szCs w:val="24"/>
        </w:rPr>
        <w:t xml:space="preserve">an actual </w:t>
      </w:r>
      <w:proofErr w:type="gramStart"/>
      <w:r w:rsidRPr="0089021E">
        <w:rPr>
          <w:rFonts w:ascii="Arial" w:hAnsi="Arial" w:cs="Arial"/>
          <w:b/>
          <w:sz w:val="24"/>
          <w:szCs w:val="24"/>
        </w:rPr>
        <w:t>communicant;</w:t>
      </w:r>
      <w:proofErr w:type="gramEnd"/>
    </w:p>
    <w:p w14:paraId="21F5F3BB"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 xml:space="preserve">be at least 21 years </w:t>
      </w:r>
      <w:proofErr w:type="gramStart"/>
      <w:r w:rsidRPr="0089021E">
        <w:rPr>
          <w:rFonts w:ascii="Arial" w:hAnsi="Arial" w:cs="Arial"/>
          <w:b/>
          <w:sz w:val="24"/>
          <w:szCs w:val="24"/>
        </w:rPr>
        <w:t>old;</w:t>
      </w:r>
      <w:proofErr w:type="gramEnd"/>
    </w:p>
    <w:p w14:paraId="73941324"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 xml:space="preserve">be on the electoral </w:t>
      </w:r>
      <w:proofErr w:type="gramStart"/>
      <w:r w:rsidRPr="0089021E">
        <w:rPr>
          <w:rFonts w:ascii="Arial" w:hAnsi="Arial" w:cs="Arial"/>
          <w:b/>
          <w:sz w:val="24"/>
          <w:szCs w:val="24"/>
        </w:rPr>
        <w:t>roll;</w:t>
      </w:r>
      <w:proofErr w:type="gramEnd"/>
    </w:p>
    <w:p w14:paraId="12AF447E" w14:textId="77777777" w:rsidR="00E435A6" w:rsidRPr="00727B87" w:rsidRDefault="00DF7453" w:rsidP="00727B87">
      <w:pPr>
        <w:numPr>
          <w:ilvl w:val="0"/>
          <w:numId w:val="1"/>
        </w:numPr>
        <w:jc w:val="both"/>
        <w:rPr>
          <w:rFonts w:ascii="Arial" w:hAnsi="Arial" w:cs="Arial"/>
          <w:b/>
          <w:sz w:val="24"/>
          <w:szCs w:val="24"/>
        </w:rPr>
      </w:pPr>
      <w:r w:rsidRPr="0089021E">
        <w:rPr>
          <w:rFonts w:ascii="Arial" w:hAnsi="Arial" w:cs="Arial"/>
          <w:b/>
          <w:sz w:val="24"/>
          <w:szCs w:val="24"/>
        </w:rPr>
        <w:t xml:space="preserve">not be disqualified from </w:t>
      </w:r>
      <w:r w:rsidR="00727B87">
        <w:rPr>
          <w:rFonts w:ascii="Arial" w:hAnsi="Arial" w:cs="Arial"/>
          <w:b/>
          <w:sz w:val="24"/>
          <w:szCs w:val="24"/>
        </w:rPr>
        <w:t>being chosen as a churchwarden under the terms of section 2 of the Churchwardens Measure (which is set out below); and</w:t>
      </w:r>
    </w:p>
    <w:p w14:paraId="68E3455A" w14:textId="77777777" w:rsidR="00DF7453" w:rsidRDefault="00DF7453" w:rsidP="00DF7453">
      <w:pPr>
        <w:numPr>
          <w:ilvl w:val="0"/>
          <w:numId w:val="1"/>
        </w:numPr>
        <w:jc w:val="both"/>
        <w:rPr>
          <w:rFonts w:ascii="Arial" w:hAnsi="Arial" w:cs="Arial"/>
          <w:b/>
          <w:sz w:val="24"/>
          <w:szCs w:val="24"/>
        </w:rPr>
      </w:pPr>
      <w:r w:rsidRPr="00E435A6">
        <w:rPr>
          <w:rFonts w:ascii="Arial" w:hAnsi="Arial" w:cs="Arial"/>
          <w:b/>
          <w:sz w:val="24"/>
          <w:szCs w:val="24"/>
        </w:rPr>
        <w:t xml:space="preserve">not have served more than six consecutive periods of office unless the </w:t>
      </w:r>
      <w:r w:rsidR="00727B87">
        <w:rPr>
          <w:rFonts w:ascii="Arial" w:hAnsi="Arial" w:cs="Arial"/>
          <w:b/>
          <w:sz w:val="24"/>
          <w:szCs w:val="24"/>
        </w:rPr>
        <w:t>annual m</w:t>
      </w:r>
      <w:r w:rsidRPr="00E435A6">
        <w:rPr>
          <w:rFonts w:ascii="Arial" w:hAnsi="Arial" w:cs="Arial"/>
          <w:b/>
          <w:sz w:val="24"/>
          <w:szCs w:val="24"/>
        </w:rPr>
        <w:t xml:space="preserve">eeting </w:t>
      </w:r>
      <w:r w:rsidR="00727B87">
        <w:rPr>
          <w:rFonts w:ascii="Arial" w:hAnsi="Arial" w:cs="Arial"/>
          <w:b/>
          <w:sz w:val="24"/>
          <w:szCs w:val="24"/>
        </w:rPr>
        <w:t>of p</w:t>
      </w:r>
      <w:r w:rsidR="0089021E" w:rsidRPr="00E435A6">
        <w:rPr>
          <w:rFonts w:ascii="Arial" w:hAnsi="Arial" w:cs="Arial"/>
          <w:b/>
          <w:sz w:val="24"/>
          <w:szCs w:val="24"/>
        </w:rPr>
        <w:t xml:space="preserve">arishioners </w:t>
      </w:r>
      <w:r w:rsidRPr="00E435A6">
        <w:rPr>
          <w:rFonts w:ascii="Arial" w:hAnsi="Arial" w:cs="Arial"/>
          <w:b/>
          <w:sz w:val="24"/>
          <w:szCs w:val="24"/>
        </w:rPr>
        <w:t>has resolved that this provision should not apply</w:t>
      </w:r>
      <w:r w:rsidR="00727B87">
        <w:rPr>
          <w:rFonts w:ascii="Arial" w:hAnsi="Arial" w:cs="Arial"/>
          <w:b/>
          <w:sz w:val="24"/>
          <w:szCs w:val="24"/>
        </w:rPr>
        <w:t xml:space="preserve"> (see section 3 of the Churchwardens Measure which is set out below)</w:t>
      </w:r>
      <w:r w:rsidRPr="00E435A6">
        <w:rPr>
          <w:rFonts w:ascii="Arial" w:hAnsi="Arial" w:cs="Arial"/>
          <w:b/>
          <w:sz w:val="24"/>
          <w:szCs w:val="24"/>
        </w:rPr>
        <w:t>.</w:t>
      </w:r>
    </w:p>
    <w:p w14:paraId="71E874A5" w14:textId="77777777" w:rsidR="00E916B6" w:rsidRDefault="00E916B6" w:rsidP="00F37ED4">
      <w:pPr>
        <w:jc w:val="both"/>
        <w:rPr>
          <w:rFonts w:ascii="Arial" w:hAnsi="Arial" w:cs="Arial"/>
          <w:b/>
          <w:sz w:val="24"/>
          <w:szCs w:val="24"/>
        </w:rPr>
      </w:pPr>
    </w:p>
    <w:p w14:paraId="28175F62" w14:textId="0B35047E" w:rsidR="00F37ED4" w:rsidRDefault="00F37ED4" w:rsidP="00F37ED4">
      <w:pPr>
        <w:jc w:val="both"/>
        <w:rPr>
          <w:rFonts w:ascii="Arial" w:hAnsi="Arial" w:cs="Arial"/>
          <w:b/>
          <w:sz w:val="22"/>
          <w:szCs w:val="22"/>
        </w:rPr>
      </w:pPr>
      <w:r>
        <w:rPr>
          <w:rFonts w:ascii="Arial" w:hAnsi="Arial" w:cs="Arial"/>
          <w:b/>
          <w:sz w:val="24"/>
          <w:szCs w:val="24"/>
        </w:rPr>
        <w:t xml:space="preserve">The details supplied on this form are used to confirm your eligibility to </w:t>
      </w:r>
      <w:r w:rsidR="00727B87">
        <w:rPr>
          <w:rFonts w:ascii="Arial" w:hAnsi="Arial" w:cs="Arial"/>
          <w:b/>
          <w:sz w:val="24"/>
          <w:szCs w:val="24"/>
        </w:rPr>
        <w:t xml:space="preserve">be chosen to </w:t>
      </w:r>
      <w:r>
        <w:rPr>
          <w:rFonts w:ascii="Arial" w:hAnsi="Arial" w:cs="Arial"/>
          <w:b/>
          <w:sz w:val="24"/>
          <w:szCs w:val="24"/>
        </w:rPr>
        <w:t xml:space="preserve">serve as a Churchwarden </w:t>
      </w:r>
      <w:proofErr w:type="gramStart"/>
      <w:r>
        <w:rPr>
          <w:rFonts w:ascii="Arial" w:hAnsi="Arial" w:cs="Arial"/>
          <w:b/>
          <w:sz w:val="24"/>
          <w:szCs w:val="24"/>
        </w:rPr>
        <w:t>and also</w:t>
      </w:r>
      <w:proofErr w:type="gramEnd"/>
      <w:r>
        <w:rPr>
          <w:rFonts w:ascii="Arial" w:hAnsi="Arial" w:cs="Arial"/>
          <w:b/>
          <w:sz w:val="24"/>
          <w:szCs w:val="24"/>
        </w:rPr>
        <w:t xml:space="preserve"> to</w:t>
      </w:r>
      <w:r w:rsidR="0008790E">
        <w:rPr>
          <w:rFonts w:ascii="Arial" w:hAnsi="Arial" w:cs="Arial"/>
          <w:b/>
          <w:sz w:val="24"/>
          <w:szCs w:val="24"/>
        </w:rPr>
        <w:t xml:space="preserve"> update the Diocese of Canterbury</w:t>
      </w:r>
      <w:r>
        <w:rPr>
          <w:rFonts w:ascii="Arial" w:hAnsi="Arial" w:cs="Arial"/>
          <w:b/>
          <w:sz w:val="24"/>
          <w:szCs w:val="24"/>
        </w:rPr>
        <w:t xml:space="preserve"> Contact Management System</w:t>
      </w:r>
      <w:r w:rsidR="00AB1D6B">
        <w:rPr>
          <w:rFonts w:ascii="Arial" w:hAnsi="Arial" w:cs="Arial"/>
          <w:b/>
          <w:sz w:val="24"/>
          <w:szCs w:val="24"/>
        </w:rPr>
        <w:t xml:space="preserve">, </w:t>
      </w:r>
      <w:r>
        <w:rPr>
          <w:rFonts w:ascii="Arial" w:hAnsi="Arial" w:cs="Arial"/>
          <w:b/>
          <w:sz w:val="24"/>
          <w:szCs w:val="24"/>
        </w:rPr>
        <w:t xml:space="preserve">so that Churchwardens may be contacted by </w:t>
      </w:r>
      <w:r w:rsidR="00727B87">
        <w:rPr>
          <w:rFonts w:ascii="Arial" w:hAnsi="Arial" w:cs="Arial"/>
          <w:b/>
          <w:sz w:val="24"/>
          <w:szCs w:val="24"/>
        </w:rPr>
        <w:t xml:space="preserve">officers of </w:t>
      </w:r>
      <w:r>
        <w:rPr>
          <w:rFonts w:ascii="Arial" w:hAnsi="Arial" w:cs="Arial"/>
          <w:b/>
          <w:sz w:val="24"/>
          <w:szCs w:val="24"/>
        </w:rPr>
        <w:t>the Diocese</w:t>
      </w:r>
      <w:r w:rsidR="00727B87">
        <w:rPr>
          <w:rFonts w:ascii="Arial" w:hAnsi="Arial" w:cs="Arial"/>
          <w:b/>
          <w:sz w:val="24"/>
          <w:szCs w:val="24"/>
        </w:rPr>
        <w:t xml:space="preserve"> in connection with their duties</w:t>
      </w:r>
      <w:r>
        <w:rPr>
          <w:rFonts w:ascii="Arial" w:hAnsi="Arial" w:cs="Arial"/>
          <w:b/>
          <w:sz w:val="24"/>
          <w:szCs w:val="24"/>
        </w:rPr>
        <w:t>. The original forms are then destroyed.</w:t>
      </w:r>
      <w:r w:rsidR="000125C1">
        <w:rPr>
          <w:rFonts w:ascii="Arial" w:hAnsi="Arial" w:cs="Arial"/>
          <w:b/>
          <w:sz w:val="24"/>
          <w:szCs w:val="24"/>
        </w:rPr>
        <w:t xml:space="preserve"> </w:t>
      </w:r>
      <w:r w:rsidR="0008790E">
        <w:rPr>
          <w:rFonts w:ascii="Arial" w:hAnsi="Arial" w:cs="Arial"/>
          <w:b/>
          <w:sz w:val="22"/>
          <w:szCs w:val="22"/>
        </w:rPr>
        <w:t>The Diocese of Canterbury</w:t>
      </w:r>
      <w:r w:rsidRPr="00A0792F">
        <w:rPr>
          <w:rFonts w:ascii="Arial" w:hAnsi="Arial" w:cs="Arial"/>
          <w:b/>
          <w:sz w:val="22"/>
          <w:szCs w:val="22"/>
        </w:rPr>
        <w:t xml:space="preserve"> Privacy Notice is available </w:t>
      </w:r>
      <w:r w:rsidR="00A0792F" w:rsidRPr="00A0792F">
        <w:rPr>
          <w:rFonts w:ascii="Arial" w:hAnsi="Arial" w:cs="Arial"/>
          <w:b/>
          <w:sz w:val="22"/>
          <w:szCs w:val="22"/>
        </w:rPr>
        <w:t xml:space="preserve">online </w:t>
      </w:r>
      <w:r w:rsidRPr="00A0792F">
        <w:rPr>
          <w:rFonts w:ascii="Arial" w:hAnsi="Arial" w:cs="Arial"/>
          <w:b/>
          <w:sz w:val="22"/>
          <w:szCs w:val="22"/>
        </w:rPr>
        <w:t xml:space="preserve">on the Diocesan website at </w:t>
      </w:r>
      <w:hyperlink r:id="rId8" w:history="1">
        <w:r w:rsidR="001E4A79" w:rsidRPr="001E4A79">
          <w:rPr>
            <w:rStyle w:val="Hyperlink"/>
            <w:rFonts w:ascii="Arial" w:hAnsi="Arial" w:cs="Arial"/>
            <w:sz w:val="22"/>
            <w:szCs w:val="22"/>
          </w:rPr>
          <w:t>Your Data - Diocese of Canterbury</w:t>
        </w:r>
      </w:hyperlink>
      <w:r w:rsidR="000125C1" w:rsidRPr="001E4A79">
        <w:rPr>
          <w:rFonts w:ascii="Arial" w:hAnsi="Arial" w:cs="Arial"/>
          <w:b/>
          <w:sz w:val="22"/>
          <w:szCs w:val="22"/>
        </w:rPr>
        <w:t>.</w:t>
      </w:r>
      <w:r w:rsidR="000125C1">
        <w:rPr>
          <w:rFonts w:ascii="Arial" w:hAnsi="Arial" w:cs="Arial"/>
          <w:b/>
          <w:sz w:val="22"/>
          <w:szCs w:val="22"/>
        </w:rPr>
        <w:t xml:space="preserve"> </w:t>
      </w:r>
      <w:r w:rsidR="0008790E">
        <w:rPr>
          <w:rFonts w:ascii="Arial" w:hAnsi="Arial" w:cs="Arial"/>
          <w:b/>
          <w:sz w:val="22"/>
          <w:szCs w:val="22"/>
        </w:rPr>
        <w:t>Hard copies are</w:t>
      </w:r>
      <w:r w:rsidR="00A0792F" w:rsidRPr="00681DFD">
        <w:rPr>
          <w:rFonts w:ascii="Arial" w:hAnsi="Arial" w:cs="Arial"/>
          <w:b/>
          <w:sz w:val="22"/>
          <w:szCs w:val="22"/>
        </w:rPr>
        <w:t xml:space="preserve"> available from the diocesan office upon request.</w:t>
      </w:r>
    </w:p>
    <w:p w14:paraId="23B2FCB5" w14:textId="77777777" w:rsidR="0008790E" w:rsidRDefault="0008790E" w:rsidP="00F37ED4">
      <w:pPr>
        <w:jc w:val="both"/>
        <w:rPr>
          <w:rFonts w:ascii="Arial" w:hAnsi="Arial" w:cs="Arial"/>
          <w:b/>
          <w:sz w:val="22"/>
          <w:szCs w:val="22"/>
        </w:rPr>
      </w:pPr>
    </w:p>
    <w:p w14:paraId="249577E2" w14:textId="77777777" w:rsidR="00727B87" w:rsidRDefault="00727B87" w:rsidP="00F37ED4">
      <w:pPr>
        <w:jc w:val="both"/>
        <w:rPr>
          <w:rFonts w:ascii="Arial" w:hAnsi="Arial" w:cs="Arial"/>
          <w:b/>
          <w:sz w:val="22"/>
          <w:szCs w:val="22"/>
        </w:rPr>
      </w:pPr>
      <w:r>
        <w:rPr>
          <w:rFonts w:ascii="Arial" w:hAnsi="Arial" w:cs="Arial"/>
          <w:b/>
          <w:sz w:val="22"/>
          <w:szCs w:val="22"/>
        </w:rPr>
        <w:lastRenderedPageBreak/>
        <w:t>Sections 2 and 3 of the Churchwardens Measure 2001 provide that:</w:t>
      </w:r>
    </w:p>
    <w:p w14:paraId="1524E18F" w14:textId="77777777" w:rsidR="00727B87" w:rsidRDefault="00727B87" w:rsidP="00F37ED4">
      <w:pPr>
        <w:jc w:val="both"/>
        <w:rPr>
          <w:rFonts w:ascii="Arial" w:hAnsi="Arial" w:cs="Arial"/>
          <w:b/>
          <w:sz w:val="22"/>
          <w:szCs w:val="22"/>
        </w:rPr>
      </w:pPr>
    </w:p>
    <w:p w14:paraId="42EDF73A" w14:textId="77777777" w:rsidR="00727B87" w:rsidRDefault="00727B87" w:rsidP="00F37ED4">
      <w:pPr>
        <w:jc w:val="both"/>
        <w:rPr>
          <w:rFonts w:ascii="Arial" w:hAnsi="Arial" w:cs="Arial"/>
          <w:b/>
          <w:sz w:val="22"/>
          <w:szCs w:val="22"/>
        </w:rPr>
      </w:pPr>
      <w:r>
        <w:rPr>
          <w:rFonts w:ascii="Arial" w:hAnsi="Arial" w:cs="Arial"/>
          <w:b/>
          <w:sz w:val="22"/>
          <w:szCs w:val="22"/>
        </w:rPr>
        <w:t>2(1) A person shall be disqualified from being chosen for the office of churchwarden if-</w:t>
      </w:r>
    </w:p>
    <w:p w14:paraId="3E324277" w14:textId="77777777" w:rsidR="00727B87" w:rsidRDefault="00727B87" w:rsidP="00727B87">
      <w:pPr>
        <w:numPr>
          <w:ilvl w:val="0"/>
          <w:numId w:val="2"/>
        </w:numPr>
        <w:jc w:val="both"/>
        <w:rPr>
          <w:rFonts w:ascii="Arial" w:hAnsi="Arial" w:cs="Arial"/>
          <w:b/>
          <w:sz w:val="22"/>
          <w:szCs w:val="22"/>
        </w:rPr>
      </w:pPr>
      <w:r>
        <w:rPr>
          <w:rFonts w:ascii="Arial" w:hAnsi="Arial" w:cs="Arial"/>
          <w:b/>
          <w:sz w:val="22"/>
          <w:szCs w:val="22"/>
        </w:rPr>
        <w:t>he is disqualified from being a charity trustee under section 178 of the Charities Act 2011 and the disqualification is not for the time being subject to a general waiver by the Charity Commission under section 181 of that Act or to a waiver by it under that section in respect of all ecclesiastical charities established for purposes relating to the parish concerned or</w:t>
      </w:r>
    </w:p>
    <w:p w14:paraId="292C9344" w14:textId="77777777" w:rsidR="00727B87" w:rsidRDefault="00727B87" w:rsidP="00727B87">
      <w:pPr>
        <w:numPr>
          <w:ilvl w:val="0"/>
          <w:numId w:val="2"/>
        </w:numPr>
        <w:jc w:val="both"/>
        <w:rPr>
          <w:rFonts w:ascii="Arial" w:hAnsi="Arial" w:cs="Arial"/>
          <w:b/>
          <w:sz w:val="22"/>
          <w:szCs w:val="22"/>
        </w:rPr>
      </w:pPr>
      <w:r>
        <w:rPr>
          <w:rFonts w:ascii="Arial" w:hAnsi="Arial" w:cs="Arial"/>
          <w:b/>
          <w:sz w:val="22"/>
          <w:szCs w:val="22"/>
        </w:rPr>
        <w:t>the person disqualified from being a charity trustee by an order under section 181A of that Act.</w:t>
      </w:r>
    </w:p>
    <w:p w14:paraId="2E1A6ED9" w14:textId="77777777" w:rsidR="00727B87" w:rsidRDefault="00727B87" w:rsidP="00727B87">
      <w:pPr>
        <w:ind w:left="720"/>
        <w:jc w:val="both"/>
        <w:rPr>
          <w:rFonts w:ascii="Arial" w:hAnsi="Arial" w:cs="Arial"/>
          <w:b/>
          <w:sz w:val="22"/>
          <w:szCs w:val="22"/>
        </w:rPr>
      </w:pPr>
      <w:r>
        <w:rPr>
          <w:rFonts w:ascii="Arial" w:hAnsi="Arial" w:cs="Arial"/>
          <w:b/>
          <w:sz w:val="22"/>
          <w:szCs w:val="22"/>
        </w:rPr>
        <w:t>In this subsection “ecclesiastical charity” has the same meaning as that assigned to that expression in the Local Government Act 1894.</w:t>
      </w:r>
    </w:p>
    <w:p w14:paraId="471B37D3" w14:textId="77777777" w:rsidR="00727B87" w:rsidRDefault="00727B87" w:rsidP="00727B87">
      <w:pPr>
        <w:ind w:left="720"/>
        <w:jc w:val="both"/>
        <w:rPr>
          <w:rFonts w:ascii="Arial" w:hAnsi="Arial" w:cs="Arial"/>
          <w:b/>
          <w:sz w:val="22"/>
          <w:szCs w:val="22"/>
        </w:rPr>
      </w:pPr>
    </w:p>
    <w:p w14:paraId="7A396DF2" w14:textId="77777777" w:rsidR="00727B87" w:rsidRDefault="00727B87" w:rsidP="00727B87">
      <w:pPr>
        <w:ind w:left="180"/>
        <w:jc w:val="both"/>
        <w:rPr>
          <w:rFonts w:ascii="Arial" w:hAnsi="Arial" w:cs="Arial"/>
          <w:b/>
          <w:sz w:val="22"/>
          <w:szCs w:val="22"/>
        </w:rPr>
      </w:pPr>
      <w:r>
        <w:rPr>
          <w:rFonts w:ascii="Arial" w:hAnsi="Arial" w:cs="Arial"/>
          <w:b/>
          <w:sz w:val="22"/>
          <w:szCs w:val="22"/>
        </w:rPr>
        <w:t>(1A) A person shall be disqualified from being chosen for the office of churchwarden if    the person is included in a barred list (within the meaning of the Safeguarding Vulnerable Groups Act 2006).</w:t>
      </w:r>
    </w:p>
    <w:p w14:paraId="083BC405" w14:textId="77777777" w:rsidR="00727B87" w:rsidRDefault="00727B87" w:rsidP="00727B87">
      <w:pPr>
        <w:ind w:left="180"/>
        <w:jc w:val="both"/>
        <w:rPr>
          <w:rFonts w:ascii="Arial" w:hAnsi="Arial" w:cs="Arial"/>
          <w:b/>
          <w:sz w:val="22"/>
          <w:szCs w:val="22"/>
        </w:rPr>
      </w:pPr>
    </w:p>
    <w:p w14:paraId="77DBA4E4" w14:textId="77777777" w:rsidR="00727B87" w:rsidRDefault="00727B87" w:rsidP="00727B87">
      <w:pPr>
        <w:ind w:left="180"/>
        <w:jc w:val="both"/>
        <w:rPr>
          <w:rFonts w:ascii="Arial" w:hAnsi="Arial" w:cs="Arial"/>
          <w:b/>
          <w:sz w:val="22"/>
          <w:szCs w:val="22"/>
        </w:rPr>
      </w:pPr>
      <w:r>
        <w:rPr>
          <w:rFonts w:ascii="Arial" w:hAnsi="Arial" w:cs="Arial"/>
          <w:b/>
          <w:sz w:val="22"/>
          <w:szCs w:val="22"/>
        </w:rPr>
        <w:t>(2</w:t>
      </w:r>
      <w:proofErr w:type="gramStart"/>
      <w:r>
        <w:rPr>
          <w:rFonts w:ascii="Arial" w:hAnsi="Arial" w:cs="Arial"/>
          <w:b/>
          <w:sz w:val="22"/>
          <w:szCs w:val="22"/>
        </w:rPr>
        <w:t>)  A</w:t>
      </w:r>
      <w:proofErr w:type="gramEnd"/>
      <w:r>
        <w:rPr>
          <w:rFonts w:ascii="Arial" w:hAnsi="Arial" w:cs="Arial"/>
          <w:b/>
          <w:sz w:val="22"/>
          <w:szCs w:val="22"/>
        </w:rPr>
        <w:t xml:space="preserve"> person shall be disqualified from being chosen for the office of churchwarden if he has been convicted of any offence mentioned in Schedule 1 to the Children and Young Persons Act 1933.</w:t>
      </w:r>
    </w:p>
    <w:p w14:paraId="4051BE0F" w14:textId="77777777" w:rsidR="00727B87" w:rsidRDefault="00727B87" w:rsidP="00727B87">
      <w:pPr>
        <w:ind w:left="180"/>
        <w:jc w:val="both"/>
        <w:rPr>
          <w:rFonts w:ascii="Arial" w:hAnsi="Arial" w:cs="Arial"/>
          <w:b/>
          <w:sz w:val="22"/>
          <w:szCs w:val="22"/>
        </w:rPr>
      </w:pPr>
    </w:p>
    <w:p w14:paraId="1AF50969" w14:textId="77777777" w:rsidR="00727B87" w:rsidRDefault="00727B87" w:rsidP="00727B87">
      <w:pPr>
        <w:ind w:left="180"/>
        <w:jc w:val="both"/>
        <w:rPr>
          <w:rFonts w:ascii="Arial" w:hAnsi="Arial" w:cs="Arial"/>
          <w:b/>
          <w:sz w:val="22"/>
          <w:szCs w:val="22"/>
        </w:rPr>
      </w:pPr>
      <w:r>
        <w:rPr>
          <w:rFonts w:ascii="Arial" w:hAnsi="Arial" w:cs="Arial"/>
          <w:b/>
          <w:sz w:val="22"/>
          <w:szCs w:val="22"/>
        </w:rPr>
        <w:t>(3) A person shall be disqualified from being chosen for the office of churchwarden if he is disqualified from holding that office under section 10(6) of the Incumbents (Vacation of Benefices) Measure 1977 (No.1)</w:t>
      </w:r>
    </w:p>
    <w:p w14:paraId="4576D151" w14:textId="77777777" w:rsidR="00727B87" w:rsidRDefault="00727B87" w:rsidP="00727B87">
      <w:pPr>
        <w:ind w:left="180"/>
        <w:jc w:val="both"/>
        <w:rPr>
          <w:rFonts w:ascii="Arial" w:hAnsi="Arial" w:cs="Arial"/>
          <w:b/>
          <w:sz w:val="22"/>
          <w:szCs w:val="22"/>
        </w:rPr>
      </w:pPr>
    </w:p>
    <w:p w14:paraId="7A48F7E6" w14:textId="77777777" w:rsidR="00727B87" w:rsidRDefault="00727B87" w:rsidP="00727B87">
      <w:pPr>
        <w:ind w:left="180"/>
        <w:jc w:val="both"/>
        <w:rPr>
          <w:rFonts w:ascii="Arial" w:hAnsi="Arial" w:cs="Arial"/>
          <w:b/>
          <w:sz w:val="22"/>
          <w:szCs w:val="22"/>
        </w:rPr>
      </w:pPr>
      <w:r>
        <w:rPr>
          <w:rFonts w:ascii="Arial" w:hAnsi="Arial" w:cs="Arial"/>
          <w:b/>
          <w:sz w:val="22"/>
          <w:szCs w:val="22"/>
        </w:rPr>
        <w:t>3  Without prejudice to section 2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w:t>
      </w:r>
    </w:p>
    <w:p w14:paraId="5C5B2CD6" w14:textId="77777777" w:rsidR="00727B87" w:rsidRDefault="00727B87" w:rsidP="00727B87">
      <w:pPr>
        <w:ind w:left="180"/>
        <w:jc w:val="both"/>
        <w:rPr>
          <w:rFonts w:ascii="Arial" w:hAnsi="Arial" w:cs="Arial"/>
          <w:b/>
          <w:sz w:val="22"/>
          <w:szCs w:val="22"/>
        </w:rPr>
      </w:pPr>
      <w:r>
        <w:rPr>
          <w:rFonts w:ascii="Arial" w:hAnsi="Arial" w:cs="Arial"/>
          <w:b/>
          <w:sz w:val="22"/>
          <w:szCs w:val="22"/>
        </w:rPr>
        <w:t>Provided that a meeting of the parishioners may by resolution decide that this section shall not apply in relation to the parish concerned.</w:t>
      </w:r>
    </w:p>
    <w:p w14:paraId="30D3F85E" w14:textId="77777777" w:rsidR="00727B87" w:rsidRDefault="00727B87" w:rsidP="00727B87">
      <w:pPr>
        <w:ind w:left="180"/>
        <w:jc w:val="both"/>
        <w:rPr>
          <w:rFonts w:ascii="Arial" w:hAnsi="Arial" w:cs="Arial"/>
          <w:b/>
          <w:sz w:val="22"/>
          <w:szCs w:val="22"/>
        </w:rPr>
      </w:pPr>
      <w:r>
        <w:rPr>
          <w:rFonts w:ascii="Arial" w:hAnsi="Arial" w:cs="Arial"/>
          <w:b/>
          <w:sz w:val="22"/>
          <w:szCs w:val="22"/>
        </w:rPr>
        <w:t xml:space="preserve">Any such resolution may be revoked by a subsequent meeting of the parishioners. </w:t>
      </w:r>
    </w:p>
    <w:p w14:paraId="4EEBF3D5" w14:textId="77777777" w:rsidR="00727B87" w:rsidRDefault="00727B87" w:rsidP="00727B87">
      <w:pPr>
        <w:ind w:left="180"/>
        <w:jc w:val="both"/>
        <w:rPr>
          <w:rFonts w:ascii="Arial" w:hAnsi="Arial" w:cs="Arial"/>
          <w:b/>
          <w:sz w:val="22"/>
          <w:szCs w:val="22"/>
        </w:rPr>
      </w:pPr>
    </w:p>
    <w:p w14:paraId="4CF6095F" w14:textId="77777777" w:rsidR="00727B87" w:rsidRPr="00681DFD" w:rsidRDefault="00727B87" w:rsidP="00727B87">
      <w:pPr>
        <w:ind w:left="180"/>
        <w:jc w:val="both"/>
        <w:rPr>
          <w:rFonts w:ascii="Arial" w:hAnsi="Arial" w:cs="Arial"/>
          <w:b/>
          <w:sz w:val="22"/>
          <w:szCs w:val="22"/>
        </w:rPr>
      </w:pPr>
      <w:r>
        <w:rPr>
          <w:rFonts w:ascii="Arial" w:hAnsi="Arial" w:cs="Arial"/>
          <w:b/>
          <w:sz w:val="22"/>
          <w:szCs w:val="22"/>
        </w:rPr>
        <w:tab/>
      </w:r>
    </w:p>
    <w:p w14:paraId="15D256EF" w14:textId="77777777" w:rsidR="003A2C54" w:rsidRPr="00DF7453" w:rsidRDefault="003A2C54" w:rsidP="00F37ED4">
      <w:pPr>
        <w:jc w:val="both"/>
        <w:rPr>
          <w:rFonts w:ascii="Book Antiqua" w:hAnsi="Book Antiqua"/>
          <w:b/>
          <w:sz w:val="24"/>
          <w:szCs w:val="24"/>
        </w:rPr>
      </w:pPr>
    </w:p>
    <w:sectPr w:rsidR="003A2C54" w:rsidRPr="00DF7453" w:rsidSect="009D54C7">
      <w:headerReference w:type="even" r:id="rId9"/>
      <w:headerReference w:type="default" r:id="rId10"/>
      <w:footerReference w:type="even" r:id="rId11"/>
      <w:footerReference w:type="default" r:id="rId12"/>
      <w:headerReference w:type="first" r:id="rId13"/>
      <w:footerReference w:type="first" r:id="rId14"/>
      <w:pgSz w:w="12240" w:h="15840"/>
      <w:pgMar w:top="709" w:right="1440" w:bottom="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249C" w14:textId="77777777" w:rsidR="00CD50D5" w:rsidRDefault="00CD50D5" w:rsidP="009A1E5F">
      <w:r>
        <w:separator/>
      </w:r>
    </w:p>
  </w:endnote>
  <w:endnote w:type="continuationSeparator" w:id="0">
    <w:p w14:paraId="08C11B0E" w14:textId="77777777" w:rsidR="00CD50D5" w:rsidRDefault="00CD50D5" w:rsidP="009A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C6C0" w14:textId="77777777" w:rsidR="009A1E5F" w:rsidRDefault="009A1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22AD" w14:textId="77777777" w:rsidR="009A1E5F" w:rsidRDefault="009A1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258C" w14:textId="77777777" w:rsidR="009A1E5F" w:rsidRDefault="009A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5EE2" w14:textId="77777777" w:rsidR="00CD50D5" w:rsidRDefault="00CD50D5" w:rsidP="009A1E5F">
      <w:r>
        <w:separator/>
      </w:r>
    </w:p>
  </w:footnote>
  <w:footnote w:type="continuationSeparator" w:id="0">
    <w:p w14:paraId="1640EFA2" w14:textId="77777777" w:rsidR="00CD50D5" w:rsidRDefault="00CD50D5" w:rsidP="009A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3F92" w14:textId="77777777" w:rsidR="009A1E5F" w:rsidRDefault="009A1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97CB" w14:textId="77777777" w:rsidR="009A1E5F" w:rsidRDefault="009A1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E340" w14:textId="77777777" w:rsidR="009A1E5F" w:rsidRDefault="009A1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41742"/>
    <w:multiLevelType w:val="hybridMultilevel"/>
    <w:tmpl w:val="913AE27E"/>
    <w:lvl w:ilvl="0" w:tplc="AA6A3C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6893543"/>
    <w:multiLevelType w:val="hybridMultilevel"/>
    <w:tmpl w:val="8B642426"/>
    <w:lvl w:ilvl="0" w:tplc="4274EF94">
      <w:start w:val="3"/>
      <w:numFmt w:val="bullet"/>
      <w:lvlText w:val=""/>
      <w:lvlJc w:val="left"/>
      <w:pPr>
        <w:tabs>
          <w:tab w:val="num" w:pos="1440"/>
        </w:tabs>
        <w:ind w:left="1440" w:hanging="72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71901042">
    <w:abstractNumId w:val="1"/>
  </w:num>
  <w:num w:numId="2" w16cid:durableId="57011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05B"/>
    <w:rsid w:val="000125C1"/>
    <w:rsid w:val="000422D4"/>
    <w:rsid w:val="00080560"/>
    <w:rsid w:val="0008790E"/>
    <w:rsid w:val="000D159B"/>
    <w:rsid w:val="00140BE3"/>
    <w:rsid w:val="00147B3C"/>
    <w:rsid w:val="001E4A79"/>
    <w:rsid w:val="00205070"/>
    <w:rsid w:val="00344EA0"/>
    <w:rsid w:val="0037005B"/>
    <w:rsid w:val="003A2C54"/>
    <w:rsid w:val="003D7062"/>
    <w:rsid w:val="003F6658"/>
    <w:rsid w:val="00467A73"/>
    <w:rsid w:val="00472444"/>
    <w:rsid w:val="00483D9F"/>
    <w:rsid w:val="004B7237"/>
    <w:rsid w:val="00520773"/>
    <w:rsid w:val="005818DB"/>
    <w:rsid w:val="00665CBA"/>
    <w:rsid w:val="00681DFD"/>
    <w:rsid w:val="006F016F"/>
    <w:rsid w:val="007116B7"/>
    <w:rsid w:val="00727B87"/>
    <w:rsid w:val="00745FB4"/>
    <w:rsid w:val="00782AA0"/>
    <w:rsid w:val="007A2CBE"/>
    <w:rsid w:val="00820C24"/>
    <w:rsid w:val="00877B0B"/>
    <w:rsid w:val="0089021E"/>
    <w:rsid w:val="008F483B"/>
    <w:rsid w:val="00992736"/>
    <w:rsid w:val="009A1E5F"/>
    <w:rsid w:val="009D54C7"/>
    <w:rsid w:val="00A0792F"/>
    <w:rsid w:val="00A1412B"/>
    <w:rsid w:val="00A7116D"/>
    <w:rsid w:val="00AA1AED"/>
    <w:rsid w:val="00AB1D6B"/>
    <w:rsid w:val="00AE5809"/>
    <w:rsid w:val="00BC002D"/>
    <w:rsid w:val="00CD50D5"/>
    <w:rsid w:val="00DF7453"/>
    <w:rsid w:val="00E435A6"/>
    <w:rsid w:val="00E916B6"/>
    <w:rsid w:val="00F37ED4"/>
    <w:rsid w:val="00F4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1062D"/>
  <w15:docId w15:val="{23DF90C0-6621-42B3-AE53-1A1E0A58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tPara12">
    <w:name w:val="SetPara12"/>
    <w:pPr>
      <w:widowControl w:val="0"/>
      <w:autoSpaceDE w:val="0"/>
      <w:autoSpaceDN w:val="0"/>
      <w:adjustRightInd w:val="0"/>
    </w:pPr>
    <w:rPr>
      <w:sz w:val="24"/>
      <w:lang w:eastAsia="en-US"/>
    </w:rPr>
  </w:style>
  <w:style w:type="paragraph" w:customStyle="1" w:styleId="SetPara10">
    <w:name w:val="SetPara10"/>
    <w:basedOn w:val="SetPara12"/>
    <w:autoRedefine/>
    <w:pPr>
      <w:tabs>
        <w:tab w:val="left" w:pos="425"/>
        <w:tab w:val="left" w:pos="3780"/>
        <w:tab w:val="right" w:pos="8820"/>
      </w:tabs>
    </w:pPr>
    <w:rPr>
      <w:sz w:val="22"/>
    </w:rPr>
  </w:style>
  <w:style w:type="paragraph" w:styleId="BodyText">
    <w:name w:val="Body Text"/>
    <w:basedOn w:val="Normal"/>
    <w:pPr>
      <w:jc w:val="both"/>
    </w:pPr>
    <w:rPr>
      <w:rFonts w:ascii="Book Antiqua" w:hAnsi="Book Antiqua"/>
      <w:sz w:val="24"/>
    </w:rPr>
  </w:style>
  <w:style w:type="paragraph" w:styleId="Title">
    <w:name w:val="Title"/>
    <w:basedOn w:val="Normal"/>
    <w:qFormat/>
    <w:pPr>
      <w:jc w:val="center"/>
    </w:pPr>
    <w:rPr>
      <w:rFonts w:ascii="Bookman Old Style" w:hAnsi="Bookman Old Style"/>
      <w:b/>
      <w:bCs/>
      <w:sz w:val="24"/>
    </w:rPr>
  </w:style>
  <w:style w:type="character" w:styleId="Hyperlink">
    <w:name w:val="Hyperlink"/>
    <w:rsid w:val="003A2C54"/>
    <w:rPr>
      <w:color w:val="0000FF"/>
      <w:u w:val="single"/>
    </w:rPr>
  </w:style>
  <w:style w:type="paragraph" w:styleId="Header">
    <w:name w:val="header"/>
    <w:basedOn w:val="Normal"/>
    <w:link w:val="HeaderChar"/>
    <w:rsid w:val="009A1E5F"/>
    <w:pPr>
      <w:tabs>
        <w:tab w:val="center" w:pos="4513"/>
        <w:tab w:val="right" w:pos="9026"/>
      </w:tabs>
    </w:pPr>
  </w:style>
  <w:style w:type="character" w:customStyle="1" w:styleId="HeaderChar">
    <w:name w:val="Header Char"/>
    <w:link w:val="Header"/>
    <w:rsid w:val="009A1E5F"/>
    <w:rPr>
      <w:lang w:val="en-US" w:eastAsia="en-US"/>
    </w:rPr>
  </w:style>
  <w:style w:type="paragraph" w:styleId="Footer">
    <w:name w:val="footer"/>
    <w:basedOn w:val="Normal"/>
    <w:link w:val="FooterChar"/>
    <w:rsid w:val="009A1E5F"/>
    <w:pPr>
      <w:tabs>
        <w:tab w:val="center" w:pos="4513"/>
        <w:tab w:val="right" w:pos="9026"/>
      </w:tabs>
    </w:pPr>
  </w:style>
  <w:style w:type="character" w:customStyle="1" w:styleId="FooterChar">
    <w:name w:val="Footer Char"/>
    <w:link w:val="Footer"/>
    <w:rsid w:val="009A1E5F"/>
    <w:rPr>
      <w:lang w:val="en-US" w:eastAsia="en-US"/>
    </w:rPr>
  </w:style>
  <w:style w:type="character" w:styleId="UnresolvedMention">
    <w:name w:val="Unresolved Mention"/>
    <w:uiPriority w:val="99"/>
    <w:semiHidden/>
    <w:unhideWhenUsed/>
    <w:rsid w:val="0001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terburydiocese.org/your-dat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CCC227FB38F045B77D6F714D41800D" ma:contentTypeVersion="13" ma:contentTypeDescription="Create a new document." ma:contentTypeScope="" ma:versionID="cc46aef708092e222444b02f8209c789">
  <xsd:schema xmlns:xsd="http://www.w3.org/2001/XMLSchema" xmlns:xs="http://www.w3.org/2001/XMLSchema" xmlns:p="http://schemas.microsoft.com/office/2006/metadata/properties" xmlns:ns2="5e4639bd-1a20-4b2e-b635-5ad35803a538" xmlns:ns3="a38993fd-d440-4638-b5ea-8c7f210247c9" targetNamespace="http://schemas.microsoft.com/office/2006/metadata/properties" ma:root="true" ma:fieldsID="d59d7385be781f2c5b3ae92c24a32b9a" ns2:_="" ns3:_="">
    <xsd:import namespace="5e4639bd-1a20-4b2e-b635-5ad35803a538"/>
    <xsd:import namespace="a38993fd-d440-4638-b5ea-8c7f210247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39bd-1a20-4b2e-b635-5ad35803a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6fa388-df72-4059-a89b-9cf282f5a0c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993fd-d440-4638-b5ea-8c7f210247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5b3b73-1da4-4b24-81c5-7b36654358f5}" ma:internalName="TaxCatchAll" ma:showField="CatchAllData" ma:web="a38993fd-d440-4638-b5ea-8c7f21024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639bd-1a20-4b2e-b635-5ad35803a538">
      <Terms xmlns="http://schemas.microsoft.com/office/infopath/2007/PartnerControls"/>
    </lcf76f155ced4ddcb4097134ff3c332f>
    <TaxCatchAll xmlns="a38993fd-d440-4638-b5ea-8c7f210247c9" xsi:nil="true"/>
  </documentManagement>
</p:properties>
</file>

<file path=customXml/itemProps1.xml><?xml version="1.0" encoding="utf-8"?>
<ds:datastoreItem xmlns:ds="http://schemas.openxmlformats.org/officeDocument/2006/customXml" ds:itemID="{8149DA0C-337D-4CBF-9DF4-278B66791A5B}">
  <ds:schemaRefs>
    <ds:schemaRef ds:uri="http://schemas.openxmlformats.org/officeDocument/2006/bibliography"/>
  </ds:schemaRefs>
</ds:datastoreItem>
</file>

<file path=customXml/itemProps2.xml><?xml version="1.0" encoding="utf-8"?>
<ds:datastoreItem xmlns:ds="http://schemas.openxmlformats.org/officeDocument/2006/customXml" ds:itemID="{AB6E9207-7D87-47FD-A731-28C6357482E3}"/>
</file>

<file path=customXml/itemProps3.xml><?xml version="1.0" encoding="utf-8"?>
<ds:datastoreItem xmlns:ds="http://schemas.openxmlformats.org/officeDocument/2006/customXml" ds:itemID="{BBEDBDD0-26E0-45F8-8C79-76A0E31FED2E}"/>
</file>

<file path=customXml/itemProps4.xml><?xml version="1.0" encoding="utf-8"?>
<ds:datastoreItem xmlns:ds="http://schemas.openxmlformats.org/officeDocument/2006/customXml" ds:itemID="{470540EA-464F-4B86-93F2-89B1023E127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Winckworth Sherwood</Company>
  <LinksUpToDate>false</LinksUpToDate>
  <CharactersWithSpaces>3740</CharactersWithSpaces>
  <SharedDoc>false</SharedDoc>
  <HLinks>
    <vt:vector size="6" baseType="variant">
      <vt:variant>
        <vt:i4>2359400</vt:i4>
      </vt:variant>
      <vt:variant>
        <vt:i4>0</vt:i4>
      </vt:variant>
      <vt:variant>
        <vt:i4>0</vt:i4>
      </vt:variant>
      <vt:variant>
        <vt:i4>5</vt:i4>
      </vt:variant>
      <vt:variant>
        <vt:lpwstr>http://www.rochester.anglican.org/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Churchwardens declaration 2020</dc:title>
  <dc:subject>Churchwardens declaration 2020</dc:subject>
  <dc:creator>AH</dc:creator>
  <cp:keywords/>
  <cp:lastModifiedBy>Lynn Bourne</cp:lastModifiedBy>
  <cp:revision>2</cp:revision>
  <cp:lastPrinted>2019-03-06T09:34:00Z</cp:lastPrinted>
  <dcterms:created xsi:type="dcterms:W3CDTF">2025-07-04T09:10:00Z</dcterms:created>
  <dcterms:modified xsi:type="dcterms:W3CDTF">2025-07-04T09:10:00Z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ocj</vt:lpwstr>
  </property>
  <property fmtid="{D5CDD505-2E9C-101B-9397-08002B2CF9AE}" pid="3" name="mvOriginal Author">
    <vt:lpwstr>ocj</vt:lpwstr>
  </property>
  <property fmtid="{D5CDD505-2E9C-101B-9397-08002B2CF9AE}" pid="4" name="ContentType">
    <vt:lpwstr>Documents</vt:lpwstr>
  </property>
  <property fmtid="{D5CDD505-2E9C-101B-9397-08002B2CF9AE}" pid="5" name="ContentTypeId">
    <vt:lpwstr>0x01010045CCC227FB38F045B77D6F714D41800D</vt:lpwstr>
  </property>
  <property fmtid="{D5CDD505-2E9C-101B-9397-08002B2CF9AE}" pid="6" name="FEDept">
    <vt:lpwstr>Eccle</vt:lpwstr>
  </property>
  <property fmtid="{D5CDD505-2E9C-101B-9397-08002B2CF9AE}" pid="7" name="Subject">
    <vt:lpwstr>Churchwardens declaration 2020</vt:lpwstr>
  </property>
  <property fmtid="{D5CDD505-2E9C-101B-9397-08002B2CF9AE}" pid="8" name="ConversationTopic">
    <vt:lpwstr>Churchwardens declaration 2020</vt:lpwstr>
  </property>
  <property fmtid="{D5CDD505-2E9C-101B-9397-08002B2CF9AE}" pid="9" name="mvConversationTopic">
    <vt:lpwstr>Churchwardens declaration 2020</vt:lpwstr>
  </property>
  <property fmtid="{D5CDD505-2E9C-101B-9397-08002B2CF9AE}" pid="10" name="Title">
    <vt:lpwstr>Churchwardens declaration 2020</vt:lpwstr>
  </property>
  <property fmtid="{D5CDD505-2E9C-101B-9397-08002B2CF9AE}" pid="11" name="Typist">
    <vt:lpwstr>ocj</vt:lpwstr>
  </property>
  <property fmtid="{D5CDD505-2E9C-101B-9397-08002B2CF9AE}" pid="12" name="mvOriginal Producer">
    <vt:lpwstr>ocj</vt:lpwstr>
  </property>
  <property fmtid="{D5CDD505-2E9C-101B-9397-08002B2CF9AE}" pid="13" name="Recipient">
    <vt:lpwstr/>
  </property>
  <property fmtid="{D5CDD505-2E9C-101B-9397-08002B2CF9AE}" pid="14" name="YourRef">
    <vt:lpwstr/>
  </property>
  <property fmtid="{D5CDD505-2E9C-101B-9397-08002B2CF9AE}" pid="15" name="ClientNumber">
    <vt:lpwstr>30775</vt:lpwstr>
  </property>
  <property fmtid="{D5CDD505-2E9C-101B-9397-08002B2CF9AE}" pid="16" name="MatterNumber">
    <vt:lpwstr>00001</vt:lpwstr>
  </property>
  <property fmtid="{D5CDD505-2E9C-101B-9397-08002B2CF9AE}" pid="17" name="MatterPartner">
    <vt:lpwstr>OCJ</vt:lpwstr>
  </property>
  <property fmtid="{D5CDD505-2E9C-101B-9397-08002B2CF9AE}" pid="18" name="MatterFeeEarner">
    <vt:lpwstr>OCJ</vt:lpwstr>
  </property>
</Properties>
</file>