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65104" w14:textId="39137222" w:rsidR="002F0B8D" w:rsidRPr="001174DA" w:rsidRDefault="002F0B8D" w:rsidP="001174DA">
      <w:pPr>
        <w:pStyle w:val="Heading1"/>
        <w:jc w:val="center"/>
        <w:rPr>
          <w:rFonts w:ascii="Aptos" w:hAnsi="Aptos"/>
          <w:b/>
          <w:bCs/>
          <w:sz w:val="28"/>
          <w:szCs w:val="28"/>
        </w:rPr>
      </w:pPr>
      <w:r w:rsidRPr="002F0B8D">
        <w:rPr>
          <w:rFonts w:ascii="Aptos" w:hAnsi="Aptos"/>
          <w:b/>
          <w:bCs/>
          <w:sz w:val="28"/>
          <w:szCs w:val="28"/>
        </w:rPr>
        <w:t xml:space="preserve"> </w:t>
      </w:r>
      <w:r>
        <w:rPr>
          <w:rFonts w:ascii="Aptos" w:hAnsi="Aptos"/>
          <w:b/>
          <w:bCs/>
          <w:sz w:val="28"/>
          <w:szCs w:val="28"/>
        </w:rPr>
        <w:t>LGBTQ</w:t>
      </w:r>
      <w:r w:rsidR="00204788">
        <w:rPr>
          <w:rFonts w:ascii="Aptos" w:hAnsi="Aptos"/>
          <w:b/>
          <w:bCs/>
          <w:sz w:val="28"/>
          <w:szCs w:val="28"/>
        </w:rPr>
        <w:t>I</w:t>
      </w:r>
      <w:r>
        <w:rPr>
          <w:rFonts w:ascii="Aptos" w:hAnsi="Aptos"/>
          <w:b/>
          <w:bCs/>
          <w:sz w:val="28"/>
          <w:szCs w:val="28"/>
        </w:rPr>
        <w:t xml:space="preserve">+ </w:t>
      </w:r>
      <w:r w:rsidRPr="002F0B8D">
        <w:rPr>
          <w:rFonts w:ascii="Aptos" w:hAnsi="Aptos"/>
          <w:b/>
          <w:bCs/>
          <w:sz w:val="28"/>
          <w:szCs w:val="28"/>
        </w:rPr>
        <w:t>Adviser to the Bishop of Dover</w:t>
      </w:r>
    </w:p>
    <w:p w14:paraId="47AF224D" w14:textId="77777777" w:rsidR="002F0B8D" w:rsidRPr="002F0B8D" w:rsidRDefault="002F0B8D" w:rsidP="00A7395E">
      <w:pPr>
        <w:pStyle w:val="Heading2"/>
        <w:spacing w:line="240" w:lineRule="auto"/>
        <w:contextualSpacing/>
        <w:rPr>
          <w:rFonts w:ascii="Aptos" w:hAnsi="Aptos"/>
          <w:b/>
          <w:bCs/>
          <w:sz w:val="26"/>
          <w:szCs w:val="26"/>
        </w:rPr>
      </w:pPr>
      <w:r w:rsidRPr="002F0B8D">
        <w:rPr>
          <w:rFonts w:ascii="Aptos" w:hAnsi="Aptos"/>
          <w:b/>
          <w:bCs/>
          <w:sz w:val="26"/>
          <w:szCs w:val="26"/>
        </w:rPr>
        <w:t>Role Purpose</w:t>
      </w:r>
    </w:p>
    <w:p w14:paraId="1F4BE352" w14:textId="777777A4" w:rsidR="00D41D48" w:rsidRDefault="002F0B8D" w:rsidP="00A7395E">
      <w:pPr>
        <w:spacing w:line="240" w:lineRule="auto"/>
        <w:contextualSpacing/>
        <w:rPr>
          <w:sz w:val="22"/>
          <w:szCs w:val="22"/>
        </w:rPr>
      </w:pPr>
      <w:r w:rsidRPr="002F0B8D">
        <w:rPr>
          <w:sz w:val="22"/>
          <w:szCs w:val="22"/>
        </w:rPr>
        <w:t>The LGBTQ</w:t>
      </w:r>
      <w:r w:rsidR="00204788">
        <w:rPr>
          <w:sz w:val="22"/>
          <w:szCs w:val="22"/>
        </w:rPr>
        <w:t>I</w:t>
      </w:r>
      <w:r w:rsidRPr="002F0B8D">
        <w:rPr>
          <w:sz w:val="22"/>
          <w:szCs w:val="22"/>
        </w:rPr>
        <w:t xml:space="preserve">+ Adviser supports the </w:t>
      </w:r>
      <w:proofErr w:type="gramStart"/>
      <w:r w:rsidRPr="002F0B8D">
        <w:rPr>
          <w:sz w:val="22"/>
          <w:szCs w:val="22"/>
        </w:rPr>
        <w:t>Bishop</w:t>
      </w:r>
      <w:proofErr w:type="gramEnd"/>
      <w:r w:rsidRPr="002F0B8D">
        <w:rPr>
          <w:sz w:val="22"/>
          <w:szCs w:val="22"/>
        </w:rPr>
        <w:t xml:space="preserve"> in promoting inclusion, pastoral sensitivity, and informed decision-making on matters relating to LGBTQ</w:t>
      </w:r>
      <w:r w:rsidR="00C27C0E">
        <w:rPr>
          <w:sz w:val="22"/>
          <w:szCs w:val="22"/>
        </w:rPr>
        <w:t>I</w:t>
      </w:r>
      <w:r w:rsidRPr="002F0B8D">
        <w:rPr>
          <w:sz w:val="22"/>
          <w:szCs w:val="22"/>
        </w:rPr>
        <w:t xml:space="preserve">+ </w:t>
      </w:r>
      <w:r w:rsidR="00C27C0E">
        <w:rPr>
          <w:sz w:val="22"/>
          <w:szCs w:val="22"/>
        </w:rPr>
        <w:t>issues</w:t>
      </w:r>
      <w:r w:rsidRPr="002F0B8D">
        <w:rPr>
          <w:sz w:val="22"/>
          <w:szCs w:val="22"/>
        </w:rPr>
        <w:t>. The Adviser brings expertise, lived experience, or specialist knowledge to</w:t>
      </w:r>
      <w:r w:rsidR="00C27C0E">
        <w:rPr>
          <w:sz w:val="22"/>
          <w:szCs w:val="22"/>
        </w:rPr>
        <w:t xml:space="preserve"> support the </w:t>
      </w:r>
      <w:proofErr w:type="gramStart"/>
      <w:r w:rsidR="000D11B8">
        <w:rPr>
          <w:sz w:val="22"/>
          <w:szCs w:val="22"/>
        </w:rPr>
        <w:t>B</w:t>
      </w:r>
      <w:r w:rsidR="00C27C0E">
        <w:rPr>
          <w:sz w:val="22"/>
          <w:szCs w:val="22"/>
        </w:rPr>
        <w:t>ishop</w:t>
      </w:r>
      <w:proofErr w:type="gramEnd"/>
      <w:r w:rsidR="00C27C0E">
        <w:rPr>
          <w:sz w:val="22"/>
          <w:szCs w:val="22"/>
        </w:rPr>
        <w:t xml:space="preserve"> in</w:t>
      </w:r>
      <w:r w:rsidRPr="002F0B8D">
        <w:rPr>
          <w:sz w:val="22"/>
          <w:szCs w:val="22"/>
        </w:rPr>
        <w:t xml:space="preserve"> shap</w:t>
      </w:r>
      <w:r w:rsidR="00C27C0E">
        <w:rPr>
          <w:sz w:val="22"/>
          <w:szCs w:val="22"/>
        </w:rPr>
        <w:t>ing</w:t>
      </w:r>
      <w:r w:rsidRPr="002F0B8D">
        <w:rPr>
          <w:sz w:val="22"/>
          <w:szCs w:val="22"/>
        </w:rPr>
        <w:t xml:space="preserve"> pastoral practice, policy understanding, and diocesan engagement</w:t>
      </w:r>
      <w:r w:rsidR="00097D63">
        <w:rPr>
          <w:sz w:val="22"/>
          <w:szCs w:val="22"/>
        </w:rPr>
        <w:t>.</w:t>
      </w:r>
      <w:r w:rsidR="003C2191">
        <w:rPr>
          <w:sz w:val="22"/>
          <w:szCs w:val="22"/>
        </w:rPr>
        <w:t xml:space="preserve"> The Adviser also offers support </w:t>
      </w:r>
      <w:r w:rsidR="00C57639">
        <w:rPr>
          <w:sz w:val="22"/>
          <w:szCs w:val="22"/>
        </w:rPr>
        <w:t xml:space="preserve">and advice </w:t>
      </w:r>
      <w:r w:rsidR="003C2191">
        <w:rPr>
          <w:sz w:val="22"/>
          <w:szCs w:val="22"/>
        </w:rPr>
        <w:t xml:space="preserve">to clergy </w:t>
      </w:r>
      <w:r w:rsidR="00C57639">
        <w:rPr>
          <w:sz w:val="22"/>
          <w:szCs w:val="22"/>
        </w:rPr>
        <w:t xml:space="preserve">within the parish setting. </w:t>
      </w:r>
    </w:p>
    <w:p w14:paraId="73F6AC21" w14:textId="77777777" w:rsidR="00DD6DDE" w:rsidRDefault="00DD6DDE" w:rsidP="00A7395E">
      <w:pPr>
        <w:spacing w:line="240" w:lineRule="auto"/>
        <w:contextualSpacing/>
        <w:rPr>
          <w:sz w:val="22"/>
          <w:szCs w:val="22"/>
        </w:rPr>
      </w:pPr>
    </w:p>
    <w:p w14:paraId="3EFBD058" w14:textId="64D22361" w:rsidR="00DD6DDE" w:rsidRPr="00DD6DDE" w:rsidRDefault="00DD6DDE" w:rsidP="00A7395E">
      <w:pPr>
        <w:spacing w:line="240" w:lineRule="auto"/>
        <w:contextualSpacing/>
        <w:rPr>
          <w:sz w:val="22"/>
          <w:szCs w:val="22"/>
        </w:rPr>
      </w:pPr>
      <w:r>
        <w:rPr>
          <w:sz w:val="22"/>
          <w:szCs w:val="22"/>
        </w:rPr>
        <w:t>A key part of the role is oversight</w:t>
      </w:r>
      <w:r w:rsidR="00C77623">
        <w:rPr>
          <w:sz w:val="22"/>
          <w:szCs w:val="22"/>
        </w:rPr>
        <w:t xml:space="preserve"> and development</w:t>
      </w:r>
      <w:r>
        <w:rPr>
          <w:sz w:val="22"/>
          <w:szCs w:val="22"/>
        </w:rPr>
        <w:t xml:space="preserve"> of the LGBT</w:t>
      </w:r>
      <w:r w:rsidR="00AA0615">
        <w:rPr>
          <w:sz w:val="22"/>
          <w:szCs w:val="22"/>
        </w:rPr>
        <w:t xml:space="preserve">QI+ Chaplaincy </w:t>
      </w:r>
      <w:r w:rsidR="00D435E5">
        <w:rPr>
          <w:sz w:val="22"/>
          <w:szCs w:val="22"/>
        </w:rPr>
        <w:t xml:space="preserve">which currently consists of </w:t>
      </w:r>
      <w:r w:rsidR="003D229C">
        <w:rPr>
          <w:sz w:val="22"/>
          <w:szCs w:val="22"/>
        </w:rPr>
        <w:t xml:space="preserve">five </w:t>
      </w:r>
      <w:r w:rsidR="00D974FA">
        <w:rPr>
          <w:sz w:val="22"/>
          <w:szCs w:val="22"/>
        </w:rPr>
        <w:t>Chaplains</w:t>
      </w:r>
      <w:r w:rsidR="00D435E5">
        <w:rPr>
          <w:sz w:val="22"/>
          <w:szCs w:val="22"/>
        </w:rPr>
        <w:t xml:space="preserve"> (ordained and lay). </w:t>
      </w:r>
      <w:r w:rsidR="008A53BC">
        <w:rPr>
          <w:sz w:val="22"/>
          <w:szCs w:val="22"/>
        </w:rPr>
        <w:t xml:space="preserve">The </w:t>
      </w:r>
      <w:r w:rsidR="00D974FA">
        <w:rPr>
          <w:sz w:val="22"/>
          <w:szCs w:val="22"/>
        </w:rPr>
        <w:t>C</w:t>
      </w:r>
      <w:r w:rsidR="005B2BDE">
        <w:rPr>
          <w:sz w:val="22"/>
          <w:szCs w:val="22"/>
        </w:rPr>
        <w:t>h</w:t>
      </w:r>
      <w:r w:rsidR="00D974FA">
        <w:rPr>
          <w:sz w:val="22"/>
          <w:szCs w:val="22"/>
        </w:rPr>
        <w:t>aplains</w:t>
      </w:r>
      <w:r w:rsidR="008A53BC" w:rsidRPr="008A53BC">
        <w:rPr>
          <w:sz w:val="22"/>
          <w:szCs w:val="22"/>
        </w:rPr>
        <w:t xml:space="preserve"> work alongside and support LGBTQI+ people, their families, friends, ministers and anyone with an interest in LGBTQI+ matters. </w:t>
      </w:r>
      <w:r w:rsidR="007649CD">
        <w:rPr>
          <w:sz w:val="22"/>
          <w:szCs w:val="22"/>
        </w:rPr>
        <w:t xml:space="preserve">The Chaplaincy continues to be a space for people to seek advice from all sides of the debate. </w:t>
      </w:r>
      <w:r w:rsidR="008A53BC" w:rsidRPr="008A53BC">
        <w:rPr>
          <w:sz w:val="22"/>
          <w:szCs w:val="22"/>
        </w:rPr>
        <w:t>Chaplains work within </w:t>
      </w:r>
      <w:hyperlink r:id="rId10" w:tgtFrame="_blank" w:history="1">
        <w:r w:rsidR="008A53BC" w:rsidRPr="008A53BC">
          <w:rPr>
            <w:rStyle w:val="Hyperlink"/>
            <w:sz w:val="22"/>
            <w:szCs w:val="22"/>
          </w:rPr>
          <w:t>House of Bishops guidelines</w:t>
        </w:r>
      </w:hyperlink>
      <w:r w:rsidR="008A53BC" w:rsidRPr="008A53BC">
        <w:rPr>
          <w:sz w:val="22"/>
          <w:szCs w:val="22"/>
        </w:rPr>
        <w:t>, embracing a non-judgemental attitude toward persons in regard of their sexuality, welcoming and valuing every person as equal in the eyes of God.</w:t>
      </w:r>
      <w:r w:rsidR="00220DB5">
        <w:rPr>
          <w:sz w:val="22"/>
          <w:szCs w:val="22"/>
        </w:rPr>
        <w:t xml:space="preserve"> </w:t>
      </w:r>
    </w:p>
    <w:p w14:paraId="2B126EE4" w14:textId="77777777" w:rsidR="00963D5F" w:rsidRPr="001174DA" w:rsidRDefault="00963D5F" w:rsidP="00A7395E">
      <w:pPr>
        <w:spacing w:line="240" w:lineRule="auto"/>
        <w:contextualSpacing/>
        <w:rPr>
          <w:sz w:val="22"/>
          <w:szCs w:val="22"/>
        </w:rPr>
      </w:pPr>
    </w:p>
    <w:p w14:paraId="5146985F" w14:textId="71F64FC9" w:rsidR="00C3183D" w:rsidRDefault="00C3183D" w:rsidP="00A7395E">
      <w:pPr>
        <w:spacing w:line="240" w:lineRule="auto"/>
        <w:contextualSpacing/>
        <w:rPr>
          <w:rFonts w:ascii="Aptos" w:hAnsi="Aptos"/>
          <w:sz w:val="22"/>
          <w:szCs w:val="22"/>
        </w:rPr>
      </w:pPr>
      <w:r w:rsidRPr="001174DA">
        <w:rPr>
          <w:rFonts w:ascii="Aptos" w:hAnsi="Aptos"/>
          <w:sz w:val="22"/>
          <w:szCs w:val="22"/>
        </w:rPr>
        <w:t xml:space="preserve">This voluntary post is envisaged initially as a three-year appointment which can be renewed </w:t>
      </w:r>
      <w:r w:rsidR="0085681A">
        <w:rPr>
          <w:rFonts w:ascii="Aptos" w:hAnsi="Aptos"/>
          <w:sz w:val="22"/>
          <w:szCs w:val="22"/>
        </w:rPr>
        <w:t xml:space="preserve">usually </w:t>
      </w:r>
      <w:r w:rsidRPr="001174DA">
        <w:rPr>
          <w:rFonts w:ascii="Aptos" w:hAnsi="Aptos"/>
          <w:sz w:val="22"/>
          <w:szCs w:val="22"/>
        </w:rPr>
        <w:t xml:space="preserve">once. The time commitment is variable and flexible but anticipated not to be onerous. The adviser reports to the Bishop of Dover and will have an annual meeting. As the role progresses, there will be the opportunity to review the commitment. </w:t>
      </w:r>
    </w:p>
    <w:p w14:paraId="73399289" w14:textId="77777777" w:rsidR="00963D5F" w:rsidRPr="001174DA" w:rsidRDefault="00963D5F" w:rsidP="00A7395E">
      <w:pPr>
        <w:spacing w:line="240" w:lineRule="auto"/>
        <w:contextualSpacing/>
        <w:rPr>
          <w:rFonts w:ascii="Aptos" w:hAnsi="Aptos"/>
          <w:sz w:val="22"/>
          <w:szCs w:val="22"/>
        </w:rPr>
      </w:pPr>
    </w:p>
    <w:p w14:paraId="1ED467CA" w14:textId="27E0BF36" w:rsidR="00C3183D" w:rsidRPr="00096382" w:rsidRDefault="00C3183D" w:rsidP="00A7395E">
      <w:pPr>
        <w:spacing w:line="240" w:lineRule="auto"/>
        <w:contextualSpacing/>
        <w:rPr>
          <w:rFonts w:ascii="Aptos" w:hAnsi="Aptos"/>
          <w:sz w:val="22"/>
          <w:szCs w:val="22"/>
        </w:rPr>
      </w:pPr>
      <w:r w:rsidRPr="001174DA">
        <w:rPr>
          <w:rFonts w:ascii="Aptos" w:hAnsi="Aptos"/>
          <w:sz w:val="22"/>
          <w:szCs w:val="22"/>
        </w:rPr>
        <w:t>Travel and all reasonable expenses reimbursed from the Bishop’s Office and the diocese will support attendance at identified training and conferences. The candidate will need to complete Leadership safeguarding training and hold an enhanced DBS certificate.</w:t>
      </w:r>
    </w:p>
    <w:p w14:paraId="1D1F22F2" w14:textId="2A082D1A" w:rsidR="002F0B8D" w:rsidRPr="00FC229F" w:rsidRDefault="002F0B8D" w:rsidP="00A7395E">
      <w:pPr>
        <w:pStyle w:val="Heading2"/>
        <w:spacing w:line="240" w:lineRule="auto"/>
        <w:contextualSpacing/>
        <w:rPr>
          <w:rFonts w:ascii="Aptos" w:hAnsi="Aptos"/>
          <w:b/>
          <w:sz w:val="24"/>
          <w:szCs w:val="24"/>
        </w:rPr>
      </w:pPr>
      <w:r w:rsidRPr="00FC229F">
        <w:rPr>
          <w:rFonts w:ascii="Aptos" w:hAnsi="Aptos"/>
          <w:b/>
          <w:sz w:val="24"/>
          <w:szCs w:val="24"/>
        </w:rPr>
        <w:t>Key Responsibilities</w:t>
      </w:r>
    </w:p>
    <w:p w14:paraId="4AB0F198" w14:textId="77777777" w:rsidR="002F0B8D" w:rsidRPr="002F0B8D" w:rsidRDefault="002F0B8D" w:rsidP="00A7395E">
      <w:pPr>
        <w:spacing w:line="240" w:lineRule="auto"/>
        <w:contextualSpacing/>
        <w:rPr>
          <w:b/>
          <w:bCs/>
          <w:color w:val="0F4761" w:themeColor="accent1" w:themeShade="BF"/>
          <w:sz w:val="22"/>
          <w:szCs w:val="22"/>
        </w:rPr>
      </w:pPr>
      <w:r w:rsidRPr="002F0B8D">
        <w:rPr>
          <w:b/>
          <w:bCs/>
          <w:color w:val="0F4761" w:themeColor="accent1" w:themeShade="BF"/>
          <w:sz w:val="22"/>
          <w:szCs w:val="22"/>
        </w:rPr>
        <w:t>1. Strategic Advice and Guidance</w:t>
      </w:r>
    </w:p>
    <w:p w14:paraId="01312F7C" w14:textId="2EAC0BD8" w:rsidR="002F0B8D" w:rsidRPr="002F0B8D" w:rsidRDefault="002F0B8D" w:rsidP="00A7395E">
      <w:pPr>
        <w:numPr>
          <w:ilvl w:val="0"/>
          <w:numId w:val="1"/>
        </w:numPr>
        <w:spacing w:line="240" w:lineRule="auto"/>
        <w:contextualSpacing/>
        <w:rPr>
          <w:sz w:val="22"/>
          <w:szCs w:val="22"/>
        </w:rPr>
      </w:pPr>
      <w:r w:rsidRPr="002F0B8D">
        <w:rPr>
          <w:sz w:val="22"/>
          <w:szCs w:val="22"/>
        </w:rPr>
        <w:t xml:space="preserve">Provide the </w:t>
      </w:r>
      <w:r w:rsidR="00696A50">
        <w:rPr>
          <w:sz w:val="22"/>
          <w:szCs w:val="22"/>
        </w:rPr>
        <w:t>B</w:t>
      </w:r>
      <w:r w:rsidRPr="002F0B8D">
        <w:rPr>
          <w:sz w:val="22"/>
          <w:szCs w:val="22"/>
        </w:rPr>
        <w:t>ishop with informed, balanced, and theologically grounded advice on LGBTQ</w:t>
      </w:r>
      <w:r w:rsidR="00204788">
        <w:rPr>
          <w:sz w:val="22"/>
          <w:szCs w:val="22"/>
        </w:rPr>
        <w:t>I</w:t>
      </w:r>
      <w:r w:rsidRPr="002F0B8D">
        <w:rPr>
          <w:sz w:val="22"/>
          <w:szCs w:val="22"/>
        </w:rPr>
        <w:t>+ matters as they relate to pastoral care, diocesan life, and Church of England policy.</w:t>
      </w:r>
    </w:p>
    <w:p w14:paraId="56F764AA" w14:textId="4527701E" w:rsidR="002F0B8D" w:rsidRPr="002F0B8D" w:rsidRDefault="002F0B8D" w:rsidP="00A7395E">
      <w:pPr>
        <w:numPr>
          <w:ilvl w:val="0"/>
          <w:numId w:val="1"/>
        </w:numPr>
        <w:spacing w:line="240" w:lineRule="auto"/>
        <w:contextualSpacing/>
        <w:rPr>
          <w:sz w:val="22"/>
          <w:szCs w:val="22"/>
        </w:rPr>
      </w:pPr>
      <w:r w:rsidRPr="002F0B8D">
        <w:rPr>
          <w:sz w:val="22"/>
          <w:szCs w:val="22"/>
        </w:rPr>
        <w:t xml:space="preserve">Monitor developments </w:t>
      </w:r>
      <w:r w:rsidR="00DB0A16">
        <w:rPr>
          <w:sz w:val="22"/>
          <w:szCs w:val="22"/>
        </w:rPr>
        <w:t xml:space="preserve">and discussions </w:t>
      </w:r>
      <w:r w:rsidRPr="002F0B8D">
        <w:rPr>
          <w:sz w:val="22"/>
          <w:szCs w:val="22"/>
        </w:rPr>
        <w:t xml:space="preserve">in </w:t>
      </w:r>
      <w:r w:rsidR="00DB0A16">
        <w:rPr>
          <w:sz w:val="22"/>
          <w:szCs w:val="22"/>
        </w:rPr>
        <w:t xml:space="preserve">the wider church </w:t>
      </w:r>
      <w:r w:rsidRPr="002F0B8D">
        <w:rPr>
          <w:sz w:val="22"/>
          <w:szCs w:val="22"/>
        </w:rPr>
        <w:t>discussions (e.g., Synod updates) and advise on local implications.</w:t>
      </w:r>
    </w:p>
    <w:p w14:paraId="530101E6" w14:textId="1BFF7C5E" w:rsidR="00963D5F" w:rsidRPr="00AC10C0" w:rsidRDefault="002F0B8D" w:rsidP="00AC10C0">
      <w:pPr>
        <w:numPr>
          <w:ilvl w:val="0"/>
          <w:numId w:val="1"/>
        </w:numPr>
        <w:spacing w:line="240" w:lineRule="auto"/>
        <w:contextualSpacing/>
        <w:rPr>
          <w:sz w:val="22"/>
          <w:szCs w:val="22"/>
        </w:rPr>
      </w:pPr>
      <w:r w:rsidRPr="002F0B8D">
        <w:rPr>
          <w:sz w:val="22"/>
          <w:szCs w:val="22"/>
        </w:rPr>
        <w:t xml:space="preserve">Act as a sounding board on sensitive or emerging issues, contributing to the </w:t>
      </w:r>
      <w:proofErr w:type="gramStart"/>
      <w:r w:rsidRPr="002F0B8D">
        <w:rPr>
          <w:sz w:val="22"/>
          <w:szCs w:val="22"/>
        </w:rPr>
        <w:t>Bishop’s</w:t>
      </w:r>
      <w:proofErr w:type="gramEnd"/>
      <w:r w:rsidRPr="002F0B8D">
        <w:rPr>
          <w:sz w:val="22"/>
          <w:szCs w:val="22"/>
        </w:rPr>
        <w:t xml:space="preserve"> public and internal communications.</w:t>
      </w:r>
    </w:p>
    <w:p w14:paraId="3125D936" w14:textId="77777777" w:rsidR="002F0B8D" w:rsidRPr="002F0B8D" w:rsidRDefault="002F0B8D" w:rsidP="00A7395E">
      <w:pPr>
        <w:spacing w:line="240" w:lineRule="auto"/>
        <w:contextualSpacing/>
        <w:rPr>
          <w:b/>
          <w:bCs/>
          <w:color w:val="0F4761" w:themeColor="accent1" w:themeShade="BF"/>
          <w:sz w:val="22"/>
          <w:szCs w:val="22"/>
        </w:rPr>
      </w:pPr>
      <w:r w:rsidRPr="002F0B8D">
        <w:rPr>
          <w:b/>
          <w:bCs/>
          <w:color w:val="0F4761" w:themeColor="accent1" w:themeShade="BF"/>
          <w:sz w:val="22"/>
          <w:szCs w:val="22"/>
        </w:rPr>
        <w:t>2. Pastoral Support and Engagement</w:t>
      </w:r>
    </w:p>
    <w:p w14:paraId="140ABA2C" w14:textId="4AA6087E" w:rsidR="002F0B8D" w:rsidRPr="002F0B8D" w:rsidRDefault="002F0B8D" w:rsidP="00A7395E">
      <w:pPr>
        <w:numPr>
          <w:ilvl w:val="0"/>
          <w:numId w:val="2"/>
        </w:numPr>
        <w:spacing w:line="240" w:lineRule="auto"/>
        <w:contextualSpacing/>
        <w:rPr>
          <w:sz w:val="22"/>
          <w:szCs w:val="22"/>
        </w:rPr>
      </w:pPr>
      <w:r w:rsidRPr="002F0B8D">
        <w:rPr>
          <w:sz w:val="22"/>
          <w:szCs w:val="22"/>
        </w:rPr>
        <w:t xml:space="preserve">Support the Bishop in developing a pastoral approach that upholds </w:t>
      </w:r>
      <w:r w:rsidR="00204788">
        <w:rPr>
          <w:sz w:val="22"/>
          <w:szCs w:val="22"/>
        </w:rPr>
        <w:t xml:space="preserve">inclusion, </w:t>
      </w:r>
      <w:r w:rsidRPr="002F0B8D">
        <w:rPr>
          <w:sz w:val="22"/>
          <w:szCs w:val="22"/>
        </w:rPr>
        <w:t>dignity, respect, and welcome for LGBTQ</w:t>
      </w:r>
      <w:r w:rsidR="00204788">
        <w:rPr>
          <w:sz w:val="22"/>
          <w:szCs w:val="22"/>
        </w:rPr>
        <w:t>I</w:t>
      </w:r>
      <w:r w:rsidRPr="002F0B8D">
        <w:rPr>
          <w:sz w:val="22"/>
          <w:szCs w:val="22"/>
        </w:rPr>
        <w:t>+ individuals across church communities.</w:t>
      </w:r>
    </w:p>
    <w:p w14:paraId="7A94DD62" w14:textId="5EA0973F" w:rsidR="002F0B8D" w:rsidRPr="002F0B8D" w:rsidRDefault="002F0B8D" w:rsidP="00A7395E">
      <w:pPr>
        <w:numPr>
          <w:ilvl w:val="0"/>
          <w:numId w:val="2"/>
        </w:numPr>
        <w:spacing w:line="240" w:lineRule="auto"/>
        <w:contextualSpacing/>
        <w:rPr>
          <w:sz w:val="22"/>
          <w:szCs w:val="22"/>
        </w:rPr>
      </w:pPr>
      <w:r w:rsidRPr="002F0B8D">
        <w:rPr>
          <w:sz w:val="22"/>
          <w:szCs w:val="22"/>
        </w:rPr>
        <w:t>Offer insight into the experiences and needs of LGBTQ</w:t>
      </w:r>
      <w:r w:rsidR="00204788">
        <w:rPr>
          <w:sz w:val="22"/>
          <w:szCs w:val="22"/>
        </w:rPr>
        <w:t>I</w:t>
      </w:r>
      <w:r w:rsidRPr="002F0B8D">
        <w:rPr>
          <w:sz w:val="22"/>
          <w:szCs w:val="22"/>
        </w:rPr>
        <w:t>+ people within the diocese.</w:t>
      </w:r>
    </w:p>
    <w:p w14:paraId="07E42EBF" w14:textId="7720A1BC" w:rsidR="004356BF" w:rsidRPr="00AC10C0" w:rsidRDefault="002F0B8D" w:rsidP="00AC10C0">
      <w:pPr>
        <w:numPr>
          <w:ilvl w:val="0"/>
          <w:numId w:val="2"/>
        </w:numPr>
        <w:spacing w:line="240" w:lineRule="auto"/>
        <w:contextualSpacing/>
        <w:rPr>
          <w:sz w:val="22"/>
          <w:szCs w:val="22"/>
        </w:rPr>
      </w:pPr>
      <w:r w:rsidRPr="002F0B8D">
        <w:rPr>
          <w:sz w:val="22"/>
          <w:szCs w:val="22"/>
        </w:rPr>
        <w:t>Assist with referrals, signposting, or guidance in complex pastoral situations (not providing counselling but advising at a strategic level).</w:t>
      </w:r>
    </w:p>
    <w:p w14:paraId="76CFDAF3" w14:textId="79884E31" w:rsidR="004356BF" w:rsidRDefault="004356BF" w:rsidP="00C97FB2">
      <w:pPr>
        <w:spacing w:after="0" w:line="240" w:lineRule="auto"/>
        <w:contextualSpacing/>
        <w:rPr>
          <w:b/>
          <w:bCs/>
          <w:color w:val="0F4761" w:themeColor="accent1" w:themeShade="BF"/>
          <w:sz w:val="22"/>
          <w:szCs w:val="22"/>
        </w:rPr>
      </w:pPr>
      <w:r>
        <w:rPr>
          <w:b/>
          <w:bCs/>
          <w:color w:val="0F4761" w:themeColor="accent1" w:themeShade="BF"/>
          <w:sz w:val="22"/>
          <w:szCs w:val="22"/>
        </w:rPr>
        <w:t>3</w:t>
      </w:r>
      <w:r w:rsidRPr="002F0B8D">
        <w:rPr>
          <w:b/>
          <w:bCs/>
          <w:color w:val="0F4761" w:themeColor="accent1" w:themeShade="BF"/>
          <w:sz w:val="22"/>
          <w:szCs w:val="22"/>
        </w:rPr>
        <w:t xml:space="preserve">. </w:t>
      </w:r>
      <w:r>
        <w:rPr>
          <w:b/>
          <w:bCs/>
          <w:color w:val="0F4761" w:themeColor="accent1" w:themeShade="BF"/>
          <w:sz w:val="22"/>
          <w:szCs w:val="22"/>
        </w:rPr>
        <w:t>Oversight of LG</w:t>
      </w:r>
      <w:r w:rsidR="004A3B71">
        <w:rPr>
          <w:b/>
          <w:bCs/>
          <w:color w:val="0F4761" w:themeColor="accent1" w:themeShade="BF"/>
          <w:sz w:val="22"/>
          <w:szCs w:val="22"/>
        </w:rPr>
        <w:t>BTQI+ Chaplaincy</w:t>
      </w:r>
    </w:p>
    <w:p w14:paraId="191D594B" w14:textId="0C48872E" w:rsidR="009C05D6" w:rsidRPr="009C05D6" w:rsidRDefault="00137274" w:rsidP="009C05D6">
      <w:pPr>
        <w:pStyle w:val="ListParagraph"/>
        <w:numPr>
          <w:ilvl w:val="0"/>
          <w:numId w:val="10"/>
        </w:numPr>
        <w:spacing w:line="240" w:lineRule="auto"/>
        <w:rPr>
          <w:sz w:val="22"/>
          <w:szCs w:val="22"/>
        </w:rPr>
      </w:pPr>
      <w:r w:rsidRPr="002923DD">
        <w:rPr>
          <w:sz w:val="22"/>
          <w:szCs w:val="22"/>
        </w:rPr>
        <w:t xml:space="preserve">Oversee the </w:t>
      </w:r>
      <w:r w:rsidR="005E1C84" w:rsidRPr="002923DD">
        <w:rPr>
          <w:sz w:val="22"/>
          <w:szCs w:val="22"/>
        </w:rPr>
        <w:t>membership, selection</w:t>
      </w:r>
      <w:r w:rsidR="000F02AF" w:rsidRPr="002923DD">
        <w:rPr>
          <w:sz w:val="22"/>
          <w:szCs w:val="22"/>
        </w:rPr>
        <w:t xml:space="preserve"> and development of the LGBTQI+ Chaplaincy</w:t>
      </w:r>
      <w:r w:rsidR="00540C5E" w:rsidRPr="002923DD">
        <w:rPr>
          <w:sz w:val="22"/>
          <w:szCs w:val="22"/>
        </w:rPr>
        <w:t xml:space="preserve"> and</w:t>
      </w:r>
      <w:r w:rsidR="00506CDE">
        <w:rPr>
          <w:sz w:val="22"/>
          <w:szCs w:val="22"/>
        </w:rPr>
        <w:t xml:space="preserve"> their ministry</w:t>
      </w:r>
      <w:r w:rsidR="003C0993">
        <w:rPr>
          <w:sz w:val="22"/>
          <w:szCs w:val="22"/>
        </w:rPr>
        <w:t>,</w:t>
      </w:r>
      <w:r w:rsidR="00540C5E" w:rsidRPr="002923DD">
        <w:rPr>
          <w:sz w:val="22"/>
          <w:szCs w:val="22"/>
        </w:rPr>
        <w:t xml:space="preserve"> meet</w:t>
      </w:r>
      <w:r w:rsidR="003C0993">
        <w:rPr>
          <w:sz w:val="22"/>
          <w:szCs w:val="22"/>
        </w:rPr>
        <w:t>ing</w:t>
      </w:r>
      <w:r w:rsidR="00540C5E" w:rsidRPr="002923DD">
        <w:rPr>
          <w:sz w:val="22"/>
          <w:szCs w:val="22"/>
        </w:rPr>
        <w:t xml:space="preserve"> with them regularly</w:t>
      </w:r>
      <w:r w:rsidR="004C7824" w:rsidRPr="002923DD">
        <w:rPr>
          <w:sz w:val="22"/>
          <w:szCs w:val="22"/>
        </w:rPr>
        <w:t xml:space="preserve">. </w:t>
      </w:r>
      <w:r w:rsidR="009C05D6">
        <w:rPr>
          <w:sz w:val="22"/>
          <w:szCs w:val="22"/>
        </w:rPr>
        <w:t xml:space="preserve">This </w:t>
      </w:r>
      <w:r w:rsidR="0083318E">
        <w:rPr>
          <w:sz w:val="22"/>
          <w:szCs w:val="22"/>
        </w:rPr>
        <w:t>would usually involve</w:t>
      </w:r>
      <w:r w:rsidR="009C05D6" w:rsidRPr="009C05D6">
        <w:rPr>
          <w:sz w:val="22"/>
          <w:szCs w:val="22"/>
        </w:rPr>
        <w:t xml:space="preserve"> at least two </w:t>
      </w:r>
      <w:r w:rsidR="00883166">
        <w:rPr>
          <w:sz w:val="22"/>
          <w:szCs w:val="22"/>
        </w:rPr>
        <w:t xml:space="preserve">in-person </w:t>
      </w:r>
      <w:r w:rsidR="009C05D6" w:rsidRPr="009C05D6">
        <w:rPr>
          <w:sz w:val="22"/>
          <w:szCs w:val="22"/>
        </w:rPr>
        <w:t>meetings a year, supplemented with regular communication via e-mail/Teams.</w:t>
      </w:r>
    </w:p>
    <w:p w14:paraId="312FA06C" w14:textId="2D1DB952" w:rsidR="00137274" w:rsidRPr="002923DD" w:rsidRDefault="00802657" w:rsidP="00A7395E">
      <w:pPr>
        <w:pStyle w:val="ListParagraph"/>
        <w:numPr>
          <w:ilvl w:val="0"/>
          <w:numId w:val="10"/>
        </w:numPr>
        <w:spacing w:line="240" w:lineRule="auto"/>
        <w:rPr>
          <w:sz w:val="22"/>
          <w:szCs w:val="22"/>
        </w:rPr>
      </w:pPr>
      <w:r>
        <w:rPr>
          <w:sz w:val="22"/>
          <w:szCs w:val="22"/>
        </w:rPr>
        <w:t xml:space="preserve">Administration of </w:t>
      </w:r>
      <w:r w:rsidR="00462A66">
        <w:rPr>
          <w:sz w:val="22"/>
          <w:szCs w:val="22"/>
        </w:rPr>
        <w:t xml:space="preserve">training, safeguarding and DBS requirements for Chaplains. </w:t>
      </w:r>
    </w:p>
    <w:p w14:paraId="37557FF1" w14:textId="3D06C592" w:rsidR="00963D5F" w:rsidRPr="00C5433C" w:rsidRDefault="00375C77" w:rsidP="00096382">
      <w:pPr>
        <w:pStyle w:val="ListParagraph"/>
        <w:numPr>
          <w:ilvl w:val="0"/>
          <w:numId w:val="10"/>
        </w:numPr>
        <w:spacing w:line="240" w:lineRule="auto"/>
        <w:ind w:left="714" w:hanging="357"/>
        <w:rPr>
          <w:sz w:val="22"/>
          <w:szCs w:val="22"/>
        </w:rPr>
      </w:pPr>
      <w:r w:rsidRPr="002923DD">
        <w:rPr>
          <w:sz w:val="22"/>
          <w:szCs w:val="22"/>
        </w:rPr>
        <w:t xml:space="preserve">Be email point of contact for </w:t>
      </w:r>
      <w:r w:rsidR="00DB12B6" w:rsidRPr="002923DD">
        <w:rPr>
          <w:sz w:val="22"/>
          <w:szCs w:val="22"/>
        </w:rPr>
        <w:t>enquiries</w:t>
      </w:r>
      <w:r w:rsidR="003716ED" w:rsidRPr="002923DD">
        <w:rPr>
          <w:sz w:val="22"/>
          <w:szCs w:val="22"/>
        </w:rPr>
        <w:t xml:space="preserve"> to the </w:t>
      </w:r>
      <w:r w:rsidR="00137274" w:rsidRPr="002923DD">
        <w:rPr>
          <w:sz w:val="22"/>
          <w:szCs w:val="22"/>
        </w:rPr>
        <w:t>Chaplaincy</w:t>
      </w:r>
      <w:r w:rsidR="00DB12B6" w:rsidRPr="002923DD">
        <w:rPr>
          <w:sz w:val="22"/>
          <w:szCs w:val="22"/>
        </w:rPr>
        <w:t xml:space="preserve"> </w:t>
      </w:r>
      <w:r w:rsidR="00942533">
        <w:rPr>
          <w:sz w:val="22"/>
          <w:szCs w:val="22"/>
        </w:rPr>
        <w:t xml:space="preserve">(dedicated email account) </w:t>
      </w:r>
      <w:r w:rsidR="00573E5D" w:rsidRPr="002923DD">
        <w:rPr>
          <w:sz w:val="22"/>
          <w:szCs w:val="22"/>
        </w:rPr>
        <w:t xml:space="preserve">and </w:t>
      </w:r>
      <w:r w:rsidR="00C35F08" w:rsidRPr="002923DD">
        <w:rPr>
          <w:sz w:val="22"/>
          <w:szCs w:val="22"/>
        </w:rPr>
        <w:t xml:space="preserve">refer to Chaplains </w:t>
      </w:r>
      <w:r w:rsidR="003716ED" w:rsidRPr="002923DD">
        <w:rPr>
          <w:sz w:val="22"/>
          <w:szCs w:val="22"/>
        </w:rPr>
        <w:t>as appropriate</w:t>
      </w:r>
      <w:r w:rsidR="004C7824" w:rsidRPr="002923DD">
        <w:rPr>
          <w:sz w:val="22"/>
          <w:szCs w:val="22"/>
        </w:rPr>
        <w:t xml:space="preserve">. </w:t>
      </w:r>
      <w:r w:rsidR="003716ED" w:rsidRPr="002923DD">
        <w:rPr>
          <w:sz w:val="22"/>
          <w:szCs w:val="22"/>
        </w:rPr>
        <w:t xml:space="preserve"> </w:t>
      </w:r>
    </w:p>
    <w:p w14:paraId="16FA22B6" w14:textId="77777777" w:rsidR="002F0B8D" w:rsidRPr="002F0B8D" w:rsidRDefault="002F0B8D" w:rsidP="00A7395E">
      <w:pPr>
        <w:spacing w:line="240" w:lineRule="auto"/>
        <w:contextualSpacing/>
        <w:rPr>
          <w:b/>
          <w:bCs/>
          <w:color w:val="0F4761" w:themeColor="accent1" w:themeShade="BF"/>
          <w:sz w:val="22"/>
          <w:szCs w:val="22"/>
        </w:rPr>
      </w:pPr>
      <w:r w:rsidRPr="002F0B8D">
        <w:rPr>
          <w:b/>
          <w:bCs/>
          <w:color w:val="0F4761" w:themeColor="accent1" w:themeShade="BF"/>
          <w:sz w:val="22"/>
          <w:szCs w:val="22"/>
        </w:rPr>
        <w:t>3. Relationship-Building and Representation</w:t>
      </w:r>
    </w:p>
    <w:p w14:paraId="15124E93" w14:textId="51D7450C" w:rsidR="002F0B8D" w:rsidRPr="002F0B8D" w:rsidRDefault="002F0B8D" w:rsidP="00A7395E">
      <w:pPr>
        <w:numPr>
          <w:ilvl w:val="0"/>
          <w:numId w:val="3"/>
        </w:numPr>
        <w:spacing w:line="240" w:lineRule="auto"/>
        <w:contextualSpacing/>
        <w:rPr>
          <w:sz w:val="22"/>
          <w:szCs w:val="22"/>
        </w:rPr>
      </w:pPr>
      <w:r w:rsidRPr="002F0B8D">
        <w:rPr>
          <w:sz w:val="22"/>
          <w:szCs w:val="22"/>
        </w:rPr>
        <w:lastRenderedPageBreak/>
        <w:t>Build relationships with clergy, lay leaders, and LGBTQ</w:t>
      </w:r>
      <w:r w:rsidR="00204788">
        <w:rPr>
          <w:sz w:val="22"/>
          <w:szCs w:val="22"/>
        </w:rPr>
        <w:t>I</w:t>
      </w:r>
      <w:r w:rsidRPr="002F0B8D">
        <w:rPr>
          <w:sz w:val="22"/>
          <w:szCs w:val="22"/>
        </w:rPr>
        <w:t>+ groups across the diocese to support constructive dialogue and mutual understanding.</w:t>
      </w:r>
    </w:p>
    <w:p w14:paraId="7A5D288D" w14:textId="4A80AC2F" w:rsidR="002F0B8D" w:rsidRDefault="002F0B8D" w:rsidP="00A7395E">
      <w:pPr>
        <w:numPr>
          <w:ilvl w:val="0"/>
          <w:numId w:val="3"/>
        </w:numPr>
        <w:spacing w:line="240" w:lineRule="auto"/>
        <w:contextualSpacing/>
        <w:rPr>
          <w:sz w:val="22"/>
          <w:szCs w:val="22"/>
        </w:rPr>
      </w:pPr>
      <w:r w:rsidRPr="002F0B8D">
        <w:rPr>
          <w:sz w:val="22"/>
          <w:szCs w:val="22"/>
        </w:rPr>
        <w:t xml:space="preserve">Where appropriate, represent the </w:t>
      </w:r>
      <w:proofErr w:type="gramStart"/>
      <w:r w:rsidRPr="002F0B8D">
        <w:rPr>
          <w:sz w:val="22"/>
          <w:szCs w:val="22"/>
        </w:rPr>
        <w:t>Bishop</w:t>
      </w:r>
      <w:proofErr w:type="gramEnd"/>
      <w:r w:rsidRPr="002F0B8D">
        <w:rPr>
          <w:sz w:val="22"/>
          <w:szCs w:val="22"/>
        </w:rPr>
        <w:t xml:space="preserve"> at meetings, consultations, and engagement events concerning LGBTQ</w:t>
      </w:r>
      <w:r w:rsidR="00204788">
        <w:rPr>
          <w:sz w:val="22"/>
          <w:szCs w:val="22"/>
        </w:rPr>
        <w:t>I</w:t>
      </w:r>
      <w:r w:rsidRPr="002F0B8D">
        <w:rPr>
          <w:sz w:val="22"/>
          <w:szCs w:val="22"/>
        </w:rPr>
        <w:t>+ inclusion and pastoral practice.</w:t>
      </w:r>
    </w:p>
    <w:p w14:paraId="46D3120D" w14:textId="69130551" w:rsidR="00D64907" w:rsidRDefault="00D64907" w:rsidP="00A7395E">
      <w:pPr>
        <w:numPr>
          <w:ilvl w:val="0"/>
          <w:numId w:val="3"/>
        </w:numPr>
        <w:spacing w:line="240" w:lineRule="auto"/>
        <w:contextualSpacing/>
        <w:rPr>
          <w:sz w:val="22"/>
          <w:szCs w:val="22"/>
        </w:rPr>
      </w:pPr>
      <w:r>
        <w:rPr>
          <w:sz w:val="22"/>
          <w:szCs w:val="22"/>
        </w:rPr>
        <w:t xml:space="preserve">Be available to speak to local churches </w:t>
      </w:r>
      <w:r w:rsidR="008B62B0">
        <w:rPr>
          <w:sz w:val="22"/>
          <w:szCs w:val="22"/>
        </w:rPr>
        <w:t xml:space="preserve">at services </w:t>
      </w:r>
      <w:r w:rsidR="00832A79">
        <w:rPr>
          <w:sz w:val="22"/>
          <w:szCs w:val="22"/>
        </w:rPr>
        <w:t xml:space="preserve">(preaching if appropriate) or other occasions. </w:t>
      </w:r>
    </w:p>
    <w:p w14:paraId="093A5501" w14:textId="421E0D89" w:rsidR="00963D5F" w:rsidRPr="00096382" w:rsidRDefault="001F14B6" w:rsidP="00E120B6">
      <w:pPr>
        <w:numPr>
          <w:ilvl w:val="0"/>
          <w:numId w:val="3"/>
        </w:numPr>
        <w:spacing w:line="240" w:lineRule="auto"/>
        <w:contextualSpacing/>
        <w:rPr>
          <w:sz w:val="22"/>
          <w:szCs w:val="22"/>
        </w:rPr>
      </w:pPr>
      <w:r w:rsidRPr="001F14B6">
        <w:rPr>
          <w:sz w:val="22"/>
          <w:szCs w:val="22"/>
        </w:rPr>
        <w:t xml:space="preserve">To attend some of the Open Table services and to liaise with the host church and incumbent, acting as a point of contact between host church and chaplains and ensuring chaplaincy availability at services </w:t>
      </w:r>
    </w:p>
    <w:p w14:paraId="62E9B08B" w14:textId="77777777" w:rsidR="002F0B8D" w:rsidRPr="002F0B8D" w:rsidRDefault="002F0B8D" w:rsidP="00A7395E">
      <w:pPr>
        <w:spacing w:line="240" w:lineRule="auto"/>
        <w:contextualSpacing/>
        <w:rPr>
          <w:b/>
          <w:bCs/>
          <w:color w:val="0F4761" w:themeColor="accent1" w:themeShade="BF"/>
          <w:sz w:val="22"/>
          <w:szCs w:val="22"/>
        </w:rPr>
      </w:pPr>
      <w:r w:rsidRPr="002F0B8D">
        <w:rPr>
          <w:b/>
          <w:bCs/>
          <w:color w:val="0F4761" w:themeColor="accent1" w:themeShade="BF"/>
          <w:sz w:val="22"/>
          <w:szCs w:val="22"/>
        </w:rPr>
        <w:t>4. Training and Capacity Building</w:t>
      </w:r>
    </w:p>
    <w:p w14:paraId="3A26A022" w14:textId="455A6436" w:rsidR="002F0B8D" w:rsidRPr="002F0B8D" w:rsidRDefault="002F0B8D" w:rsidP="00A7395E">
      <w:pPr>
        <w:numPr>
          <w:ilvl w:val="0"/>
          <w:numId w:val="4"/>
        </w:numPr>
        <w:spacing w:line="240" w:lineRule="auto"/>
        <w:contextualSpacing/>
        <w:rPr>
          <w:sz w:val="22"/>
          <w:szCs w:val="22"/>
        </w:rPr>
      </w:pPr>
      <w:r w:rsidRPr="002F0B8D">
        <w:rPr>
          <w:sz w:val="22"/>
          <w:szCs w:val="22"/>
        </w:rPr>
        <w:t>Advise on or contribute to training for clergy and church officers on LGBTQ</w:t>
      </w:r>
      <w:r w:rsidR="00204788">
        <w:rPr>
          <w:sz w:val="22"/>
          <w:szCs w:val="22"/>
        </w:rPr>
        <w:t>I</w:t>
      </w:r>
      <w:r w:rsidRPr="002F0B8D">
        <w:rPr>
          <w:sz w:val="22"/>
          <w:szCs w:val="22"/>
        </w:rPr>
        <w:t>+ awareness, safeguarding dimensions, and inclusive pastoral practice.</w:t>
      </w:r>
    </w:p>
    <w:p w14:paraId="7B8DAE1C" w14:textId="66401432" w:rsidR="00963D5F" w:rsidRPr="00096382" w:rsidRDefault="002F0B8D" w:rsidP="00096382">
      <w:pPr>
        <w:numPr>
          <w:ilvl w:val="0"/>
          <w:numId w:val="4"/>
        </w:numPr>
        <w:spacing w:line="240" w:lineRule="auto"/>
        <w:contextualSpacing/>
        <w:rPr>
          <w:sz w:val="22"/>
          <w:szCs w:val="22"/>
        </w:rPr>
      </w:pPr>
      <w:r w:rsidRPr="002F0B8D">
        <w:rPr>
          <w:sz w:val="22"/>
          <w:szCs w:val="22"/>
        </w:rPr>
        <w:t>Support the development of diocesan resources to promote understanding and good</w:t>
      </w:r>
      <w:r w:rsidR="00096382">
        <w:rPr>
          <w:sz w:val="22"/>
          <w:szCs w:val="22"/>
        </w:rPr>
        <w:t xml:space="preserve"> </w:t>
      </w:r>
      <w:r w:rsidRPr="002F0B8D">
        <w:rPr>
          <w:sz w:val="22"/>
          <w:szCs w:val="22"/>
        </w:rPr>
        <w:t>practice</w:t>
      </w:r>
      <w:r w:rsidR="00963D5F">
        <w:rPr>
          <w:sz w:val="22"/>
          <w:szCs w:val="22"/>
        </w:rPr>
        <w:t>.</w:t>
      </w:r>
    </w:p>
    <w:p w14:paraId="27D049C6" w14:textId="77777777" w:rsidR="002F0B8D" w:rsidRPr="002F0B8D" w:rsidRDefault="002F0B8D" w:rsidP="00A7395E">
      <w:pPr>
        <w:spacing w:line="240" w:lineRule="auto"/>
        <w:contextualSpacing/>
        <w:rPr>
          <w:b/>
          <w:bCs/>
          <w:color w:val="0F4761" w:themeColor="accent1" w:themeShade="BF"/>
          <w:sz w:val="22"/>
          <w:szCs w:val="22"/>
        </w:rPr>
      </w:pPr>
      <w:r w:rsidRPr="002F0B8D">
        <w:rPr>
          <w:b/>
          <w:bCs/>
          <w:color w:val="0F4761" w:themeColor="accent1" w:themeShade="BF"/>
          <w:sz w:val="22"/>
          <w:szCs w:val="22"/>
        </w:rPr>
        <w:t>5. Policy and Process Support</w:t>
      </w:r>
    </w:p>
    <w:p w14:paraId="7CAB0838" w14:textId="77777777" w:rsidR="002F0B8D" w:rsidRPr="002F0B8D" w:rsidRDefault="002F0B8D" w:rsidP="00A7395E">
      <w:pPr>
        <w:numPr>
          <w:ilvl w:val="0"/>
          <w:numId w:val="5"/>
        </w:numPr>
        <w:spacing w:line="240" w:lineRule="auto"/>
        <w:contextualSpacing/>
        <w:rPr>
          <w:sz w:val="22"/>
          <w:szCs w:val="22"/>
        </w:rPr>
      </w:pPr>
      <w:r w:rsidRPr="002F0B8D">
        <w:rPr>
          <w:sz w:val="22"/>
          <w:szCs w:val="22"/>
        </w:rPr>
        <w:t>Provide advice on how diocesan policies and procedures can reflect best practice in equality, diversity, and inclusion.</w:t>
      </w:r>
    </w:p>
    <w:p w14:paraId="4F9D9FFA" w14:textId="313A1E8B" w:rsidR="00984B7F" w:rsidRPr="00096382" w:rsidRDefault="002F0B8D" w:rsidP="00096382">
      <w:pPr>
        <w:numPr>
          <w:ilvl w:val="0"/>
          <w:numId w:val="5"/>
        </w:numPr>
        <w:spacing w:line="240" w:lineRule="auto"/>
        <w:contextualSpacing/>
        <w:rPr>
          <w:sz w:val="22"/>
          <w:szCs w:val="22"/>
        </w:rPr>
      </w:pPr>
      <w:r w:rsidRPr="002F0B8D">
        <w:rPr>
          <w:sz w:val="22"/>
          <w:szCs w:val="22"/>
        </w:rPr>
        <w:t>Offer guidance on handling sensitive correspondence or complaints related to LGBTQ</w:t>
      </w:r>
      <w:r w:rsidR="00E475E9">
        <w:rPr>
          <w:sz w:val="22"/>
          <w:szCs w:val="22"/>
        </w:rPr>
        <w:t>I</w:t>
      </w:r>
      <w:r w:rsidRPr="002F0B8D">
        <w:rPr>
          <w:sz w:val="22"/>
          <w:szCs w:val="22"/>
        </w:rPr>
        <w:t>+ matters.</w:t>
      </w:r>
    </w:p>
    <w:p w14:paraId="6C08A9E3" w14:textId="54B76C25" w:rsidR="00750EA0" w:rsidRDefault="00402CCF" w:rsidP="00A7395E">
      <w:pPr>
        <w:spacing w:after="0" w:line="240" w:lineRule="auto"/>
        <w:contextualSpacing/>
        <w:rPr>
          <w:b/>
          <w:bCs/>
          <w:color w:val="0F4761" w:themeColor="accent1" w:themeShade="BF"/>
          <w:sz w:val="22"/>
          <w:szCs w:val="22"/>
        </w:rPr>
      </w:pPr>
      <w:r>
        <w:rPr>
          <w:b/>
          <w:bCs/>
          <w:color w:val="0F4761" w:themeColor="accent1" w:themeShade="BF"/>
          <w:sz w:val="22"/>
          <w:szCs w:val="22"/>
        </w:rPr>
        <w:t>6</w:t>
      </w:r>
      <w:r w:rsidR="00E44206" w:rsidRPr="00402CCF">
        <w:rPr>
          <w:b/>
          <w:bCs/>
          <w:color w:val="0F4761" w:themeColor="accent1" w:themeShade="BF"/>
          <w:sz w:val="22"/>
          <w:szCs w:val="22"/>
        </w:rPr>
        <w:t xml:space="preserve">. </w:t>
      </w:r>
      <w:r w:rsidR="000E0F4F">
        <w:rPr>
          <w:b/>
          <w:bCs/>
          <w:color w:val="0F4761" w:themeColor="accent1" w:themeShade="BF"/>
          <w:sz w:val="22"/>
          <w:szCs w:val="22"/>
        </w:rPr>
        <w:t>Support</w:t>
      </w:r>
      <w:r w:rsidR="0012024A">
        <w:rPr>
          <w:b/>
          <w:bCs/>
          <w:color w:val="0F4761" w:themeColor="accent1" w:themeShade="BF"/>
          <w:sz w:val="22"/>
          <w:szCs w:val="22"/>
        </w:rPr>
        <w:t xml:space="preserve"> and Training</w:t>
      </w:r>
    </w:p>
    <w:p w14:paraId="7769C39E" w14:textId="0B8F2609" w:rsidR="00750EA0" w:rsidRPr="00984B7F" w:rsidRDefault="001F495E" w:rsidP="00A7395E">
      <w:pPr>
        <w:pStyle w:val="ListParagraph"/>
        <w:numPr>
          <w:ilvl w:val="0"/>
          <w:numId w:val="12"/>
        </w:numPr>
        <w:spacing w:line="240" w:lineRule="auto"/>
        <w:rPr>
          <w:sz w:val="22"/>
          <w:szCs w:val="22"/>
        </w:rPr>
      </w:pPr>
      <w:r w:rsidRPr="00984B7F">
        <w:rPr>
          <w:sz w:val="22"/>
          <w:szCs w:val="22"/>
        </w:rPr>
        <w:t xml:space="preserve">The Adviser will be a member of the LGBTQI+ Oversight Group who meet </w:t>
      </w:r>
      <w:r w:rsidR="00D426C4" w:rsidRPr="00984B7F">
        <w:rPr>
          <w:sz w:val="22"/>
          <w:szCs w:val="22"/>
        </w:rPr>
        <w:t xml:space="preserve">approximately </w:t>
      </w:r>
      <w:r w:rsidR="00883166">
        <w:rPr>
          <w:sz w:val="22"/>
          <w:szCs w:val="22"/>
        </w:rPr>
        <w:t>three</w:t>
      </w:r>
      <w:r w:rsidR="00D426C4" w:rsidRPr="00984B7F">
        <w:rPr>
          <w:sz w:val="22"/>
          <w:szCs w:val="22"/>
        </w:rPr>
        <w:t xml:space="preserve"> times a year </w:t>
      </w:r>
      <w:r w:rsidR="00364A1A">
        <w:rPr>
          <w:sz w:val="22"/>
          <w:szCs w:val="22"/>
        </w:rPr>
        <w:t xml:space="preserve">(usually online) </w:t>
      </w:r>
      <w:r w:rsidR="00D426C4" w:rsidRPr="00984B7F">
        <w:rPr>
          <w:sz w:val="22"/>
          <w:szCs w:val="22"/>
        </w:rPr>
        <w:t>offering support for</w:t>
      </w:r>
      <w:r w:rsidR="004A64C9" w:rsidRPr="00984B7F">
        <w:rPr>
          <w:sz w:val="22"/>
          <w:szCs w:val="22"/>
        </w:rPr>
        <w:t xml:space="preserve"> the Chaplaincy </w:t>
      </w:r>
      <w:proofErr w:type="gramStart"/>
      <w:r w:rsidR="004A64C9" w:rsidRPr="00984B7F">
        <w:rPr>
          <w:sz w:val="22"/>
          <w:szCs w:val="22"/>
        </w:rPr>
        <w:t>and also</w:t>
      </w:r>
      <w:proofErr w:type="gramEnd"/>
      <w:r w:rsidR="004A64C9" w:rsidRPr="00984B7F">
        <w:rPr>
          <w:sz w:val="22"/>
          <w:szCs w:val="22"/>
        </w:rPr>
        <w:t xml:space="preserve"> the Adviser. </w:t>
      </w:r>
    </w:p>
    <w:p w14:paraId="6B2F3FFB" w14:textId="54111E69" w:rsidR="00963D5F" w:rsidRPr="00096382" w:rsidRDefault="005756EE" w:rsidP="00096382">
      <w:pPr>
        <w:pStyle w:val="ListParagraph"/>
        <w:numPr>
          <w:ilvl w:val="0"/>
          <w:numId w:val="11"/>
        </w:numPr>
        <w:spacing w:line="240" w:lineRule="auto"/>
        <w:rPr>
          <w:sz w:val="22"/>
          <w:szCs w:val="22"/>
        </w:rPr>
      </w:pPr>
      <w:r w:rsidRPr="00FC229F">
        <w:rPr>
          <w:sz w:val="22"/>
          <w:szCs w:val="22"/>
        </w:rPr>
        <w:t xml:space="preserve">Reimbursement for training events </w:t>
      </w:r>
      <w:r w:rsidR="00805369" w:rsidRPr="00FC229F">
        <w:rPr>
          <w:sz w:val="22"/>
          <w:szCs w:val="22"/>
        </w:rPr>
        <w:t xml:space="preserve">will be made </w:t>
      </w:r>
      <w:r w:rsidR="00FC229F" w:rsidRPr="00FC229F">
        <w:rPr>
          <w:sz w:val="22"/>
          <w:szCs w:val="22"/>
        </w:rPr>
        <w:t>if agreed in advance.</w:t>
      </w:r>
    </w:p>
    <w:p w14:paraId="0A318A19" w14:textId="62EA9705" w:rsidR="00963D5F" w:rsidRPr="00C5433C" w:rsidRDefault="002F0B8D" w:rsidP="00C5433C">
      <w:pPr>
        <w:spacing w:after="0" w:line="240" w:lineRule="auto"/>
        <w:contextualSpacing/>
        <w:rPr>
          <w:b/>
          <w:color w:val="0F4761" w:themeColor="accent1" w:themeShade="BF"/>
        </w:rPr>
      </w:pPr>
      <w:r w:rsidRPr="002F0B8D">
        <w:rPr>
          <w:b/>
          <w:color w:val="0F4761" w:themeColor="accent1" w:themeShade="BF"/>
        </w:rPr>
        <w:t>Person Specification</w:t>
      </w:r>
    </w:p>
    <w:p w14:paraId="0B10C1FD" w14:textId="0EB67EF7" w:rsidR="002F0B8D" w:rsidRPr="002F0B8D" w:rsidRDefault="002F0B8D" w:rsidP="00A7395E">
      <w:pPr>
        <w:spacing w:line="240" w:lineRule="auto"/>
        <w:contextualSpacing/>
        <w:rPr>
          <w:b/>
          <w:bCs/>
          <w:color w:val="0F4761" w:themeColor="accent1" w:themeShade="BF"/>
          <w:sz w:val="22"/>
          <w:szCs w:val="22"/>
        </w:rPr>
      </w:pPr>
      <w:r w:rsidRPr="002F0B8D">
        <w:rPr>
          <w:b/>
          <w:bCs/>
          <w:color w:val="0F4761" w:themeColor="accent1" w:themeShade="BF"/>
          <w:sz w:val="22"/>
          <w:szCs w:val="22"/>
        </w:rPr>
        <w:t>Essential</w:t>
      </w:r>
    </w:p>
    <w:p w14:paraId="1CEEB691" w14:textId="77777777" w:rsidR="002F0B8D" w:rsidRPr="002F0B8D" w:rsidRDefault="002F0B8D" w:rsidP="00A7395E">
      <w:pPr>
        <w:numPr>
          <w:ilvl w:val="0"/>
          <w:numId w:val="6"/>
        </w:numPr>
        <w:spacing w:line="240" w:lineRule="auto"/>
        <w:contextualSpacing/>
        <w:rPr>
          <w:sz w:val="22"/>
          <w:szCs w:val="22"/>
        </w:rPr>
      </w:pPr>
      <w:r w:rsidRPr="002F0B8D">
        <w:rPr>
          <w:sz w:val="22"/>
          <w:szCs w:val="22"/>
        </w:rPr>
        <w:t>Strong understanding of the Church of England’s structures, culture, and theological diversity.</w:t>
      </w:r>
    </w:p>
    <w:p w14:paraId="0CDEA03C" w14:textId="77777777" w:rsidR="002F0B8D" w:rsidRPr="002F0B8D" w:rsidRDefault="002F0B8D" w:rsidP="00A7395E">
      <w:pPr>
        <w:numPr>
          <w:ilvl w:val="0"/>
          <w:numId w:val="6"/>
        </w:numPr>
        <w:spacing w:line="240" w:lineRule="auto"/>
        <w:contextualSpacing/>
        <w:rPr>
          <w:sz w:val="22"/>
          <w:szCs w:val="22"/>
        </w:rPr>
      </w:pPr>
      <w:r w:rsidRPr="002F0B8D">
        <w:rPr>
          <w:sz w:val="22"/>
          <w:szCs w:val="22"/>
        </w:rPr>
        <w:t>Insight into the lived experiences, challenges, and strengths within LGBTQ+ communities.</w:t>
      </w:r>
    </w:p>
    <w:p w14:paraId="53B5E32E" w14:textId="77777777" w:rsidR="002F0B8D" w:rsidRPr="002F0B8D" w:rsidRDefault="002F0B8D" w:rsidP="00A7395E">
      <w:pPr>
        <w:numPr>
          <w:ilvl w:val="0"/>
          <w:numId w:val="6"/>
        </w:numPr>
        <w:spacing w:line="240" w:lineRule="auto"/>
        <w:contextualSpacing/>
        <w:rPr>
          <w:sz w:val="22"/>
          <w:szCs w:val="22"/>
        </w:rPr>
      </w:pPr>
      <w:r w:rsidRPr="002F0B8D">
        <w:rPr>
          <w:sz w:val="22"/>
          <w:szCs w:val="22"/>
        </w:rPr>
        <w:t xml:space="preserve">Commitment to the pastoral, missional, and safeguarding priorities of the </w:t>
      </w:r>
      <w:proofErr w:type="gramStart"/>
      <w:r w:rsidRPr="002F0B8D">
        <w:rPr>
          <w:sz w:val="22"/>
          <w:szCs w:val="22"/>
        </w:rPr>
        <w:t>Bishop</w:t>
      </w:r>
      <w:proofErr w:type="gramEnd"/>
      <w:r w:rsidRPr="002F0B8D">
        <w:rPr>
          <w:sz w:val="22"/>
          <w:szCs w:val="22"/>
        </w:rPr>
        <w:t xml:space="preserve"> and the diocese.</w:t>
      </w:r>
    </w:p>
    <w:p w14:paraId="03D93D32" w14:textId="77777777" w:rsidR="002F0B8D" w:rsidRDefault="002F0B8D" w:rsidP="00A7395E">
      <w:pPr>
        <w:numPr>
          <w:ilvl w:val="0"/>
          <w:numId w:val="6"/>
        </w:numPr>
        <w:spacing w:line="240" w:lineRule="auto"/>
        <w:contextualSpacing/>
        <w:rPr>
          <w:sz w:val="22"/>
          <w:szCs w:val="22"/>
        </w:rPr>
      </w:pPr>
      <w:r w:rsidRPr="002F0B8D">
        <w:rPr>
          <w:sz w:val="22"/>
          <w:szCs w:val="22"/>
        </w:rPr>
        <w:t>Excellent communication, diplomacy, and confidentiality.</w:t>
      </w:r>
    </w:p>
    <w:p w14:paraId="322E099A" w14:textId="77777777" w:rsidR="00A7395E" w:rsidRPr="002F0B8D" w:rsidRDefault="00A7395E" w:rsidP="00A7395E">
      <w:pPr>
        <w:spacing w:line="240" w:lineRule="auto"/>
        <w:ind w:left="720"/>
        <w:contextualSpacing/>
        <w:rPr>
          <w:sz w:val="22"/>
          <w:szCs w:val="22"/>
        </w:rPr>
      </w:pPr>
    </w:p>
    <w:p w14:paraId="2AE0640A" w14:textId="77777777" w:rsidR="002F0B8D" w:rsidRPr="002F0B8D" w:rsidRDefault="002F0B8D" w:rsidP="00A7395E">
      <w:pPr>
        <w:spacing w:line="240" w:lineRule="auto"/>
        <w:contextualSpacing/>
        <w:rPr>
          <w:b/>
          <w:bCs/>
          <w:color w:val="0F4761" w:themeColor="accent1" w:themeShade="BF"/>
          <w:sz w:val="22"/>
          <w:szCs w:val="22"/>
        </w:rPr>
      </w:pPr>
      <w:r w:rsidRPr="002F0B8D">
        <w:rPr>
          <w:b/>
          <w:bCs/>
          <w:color w:val="0F4761" w:themeColor="accent1" w:themeShade="BF"/>
          <w:sz w:val="22"/>
          <w:szCs w:val="22"/>
        </w:rPr>
        <w:t>Desirable</w:t>
      </w:r>
    </w:p>
    <w:p w14:paraId="7D6A9172" w14:textId="77777777" w:rsidR="002F0B8D" w:rsidRPr="002F0B8D" w:rsidRDefault="002F0B8D" w:rsidP="00A7395E">
      <w:pPr>
        <w:numPr>
          <w:ilvl w:val="0"/>
          <w:numId w:val="7"/>
        </w:numPr>
        <w:spacing w:line="240" w:lineRule="auto"/>
        <w:contextualSpacing/>
        <w:rPr>
          <w:sz w:val="22"/>
          <w:szCs w:val="22"/>
        </w:rPr>
      </w:pPr>
      <w:r w:rsidRPr="002F0B8D">
        <w:rPr>
          <w:sz w:val="22"/>
          <w:szCs w:val="22"/>
        </w:rPr>
        <w:t>Theological training or a background in ministry (lay or ordained).</w:t>
      </w:r>
    </w:p>
    <w:p w14:paraId="7C5ABCFE" w14:textId="77777777" w:rsidR="002F0B8D" w:rsidRPr="002F0B8D" w:rsidRDefault="002F0B8D" w:rsidP="00A7395E">
      <w:pPr>
        <w:numPr>
          <w:ilvl w:val="0"/>
          <w:numId w:val="7"/>
        </w:numPr>
        <w:spacing w:line="240" w:lineRule="auto"/>
        <w:contextualSpacing/>
        <w:rPr>
          <w:sz w:val="22"/>
          <w:szCs w:val="22"/>
        </w:rPr>
      </w:pPr>
      <w:r w:rsidRPr="002F0B8D">
        <w:rPr>
          <w:sz w:val="22"/>
          <w:szCs w:val="22"/>
        </w:rPr>
        <w:t>Familiarity with Living in Love and Faith (LLF) processes and ongoing national conversations.</w:t>
      </w:r>
    </w:p>
    <w:p w14:paraId="4B5B3534" w14:textId="480EB490" w:rsidR="002F0B8D" w:rsidRPr="00096382" w:rsidRDefault="002F0B8D" w:rsidP="00A7395E">
      <w:pPr>
        <w:numPr>
          <w:ilvl w:val="0"/>
          <w:numId w:val="7"/>
        </w:numPr>
        <w:spacing w:line="240" w:lineRule="auto"/>
        <w:contextualSpacing/>
        <w:rPr>
          <w:sz w:val="22"/>
          <w:szCs w:val="22"/>
        </w:rPr>
      </w:pPr>
      <w:r w:rsidRPr="002F0B8D">
        <w:rPr>
          <w:sz w:val="22"/>
          <w:szCs w:val="22"/>
        </w:rPr>
        <w:t>Existing relationships with relevant networks or community groups.</w:t>
      </w:r>
    </w:p>
    <w:p w14:paraId="2174686A" w14:textId="77777777" w:rsidR="00B00A0F" w:rsidRPr="00B00A0F" w:rsidRDefault="00B00A0F" w:rsidP="00C5433C">
      <w:pPr>
        <w:pStyle w:val="Heading2"/>
        <w:spacing w:after="0" w:line="240" w:lineRule="auto"/>
        <w:contextualSpacing/>
        <w:rPr>
          <w:rFonts w:ascii="Aptos" w:hAnsi="Aptos"/>
          <w:b/>
          <w:bCs/>
          <w:sz w:val="26"/>
          <w:szCs w:val="26"/>
        </w:rPr>
      </w:pPr>
      <w:r w:rsidRPr="00B00A0F">
        <w:rPr>
          <w:rFonts w:ascii="Aptos" w:hAnsi="Aptos"/>
          <w:b/>
          <w:bCs/>
          <w:sz w:val="26"/>
          <w:szCs w:val="26"/>
        </w:rPr>
        <w:t>Appointment Process</w:t>
      </w:r>
    </w:p>
    <w:p w14:paraId="09D67B0F" w14:textId="4CCBB3D6" w:rsidR="00B00A0F" w:rsidRDefault="00B00A0F" w:rsidP="00A7395E">
      <w:pPr>
        <w:pStyle w:val="ListNumber"/>
        <w:tabs>
          <w:tab w:val="num" w:pos="360"/>
        </w:tabs>
        <w:spacing w:line="240" w:lineRule="auto"/>
        <w:ind w:left="360" w:hanging="360"/>
        <w:rPr>
          <w:rFonts w:ascii="Aptos" w:hAnsi="Aptos"/>
        </w:rPr>
      </w:pPr>
      <w:r w:rsidRPr="00395186">
        <w:rPr>
          <w:rFonts w:ascii="Aptos" w:hAnsi="Aptos"/>
        </w:rPr>
        <w:t>Expression of interest</w:t>
      </w:r>
      <w:r>
        <w:rPr>
          <w:rFonts w:ascii="Aptos" w:hAnsi="Aptos"/>
        </w:rPr>
        <w:t xml:space="preserve"> by letter</w:t>
      </w:r>
      <w:r w:rsidR="00B51D66">
        <w:rPr>
          <w:rFonts w:ascii="Aptos" w:hAnsi="Aptos"/>
        </w:rPr>
        <w:t xml:space="preserve"> with brief CV</w:t>
      </w:r>
      <w:r>
        <w:rPr>
          <w:rFonts w:ascii="Aptos" w:hAnsi="Aptos"/>
        </w:rPr>
        <w:t xml:space="preserve"> to the Bishop of Dover</w:t>
      </w:r>
      <w:r w:rsidR="00D4646F">
        <w:rPr>
          <w:rFonts w:ascii="Aptos" w:hAnsi="Aptos"/>
        </w:rPr>
        <w:t xml:space="preserve"> (</w:t>
      </w:r>
      <w:hyperlink r:id="rId11" w:history="1">
        <w:r w:rsidR="00D4646F" w:rsidRPr="00876384">
          <w:rPr>
            <w:rStyle w:val="Hyperlink"/>
            <w:rFonts w:ascii="Aptos" w:hAnsi="Aptos"/>
          </w:rPr>
          <w:t>bishopofdover@bishcant.org</w:t>
        </w:r>
      </w:hyperlink>
      <w:r w:rsidR="00D4646F">
        <w:rPr>
          <w:rFonts w:ascii="Aptos" w:hAnsi="Aptos"/>
        </w:rPr>
        <w:t>)</w:t>
      </w:r>
      <w:r w:rsidR="00AC10C0">
        <w:rPr>
          <w:rFonts w:ascii="Aptos" w:hAnsi="Aptos"/>
        </w:rPr>
        <w:t xml:space="preserve"> </w:t>
      </w:r>
      <w:r w:rsidR="00AC10C0" w:rsidRPr="005D1CAE">
        <w:rPr>
          <w:rFonts w:ascii="Aptos" w:hAnsi="Aptos"/>
          <w:b/>
          <w:bCs/>
        </w:rPr>
        <w:t xml:space="preserve">by </w:t>
      </w:r>
      <w:r w:rsidR="00B76868">
        <w:rPr>
          <w:rFonts w:ascii="Aptos" w:hAnsi="Aptos"/>
          <w:b/>
          <w:bCs/>
        </w:rPr>
        <w:t>Monday 27</w:t>
      </w:r>
      <w:r w:rsidR="005D1CAE" w:rsidRPr="005D1CAE">
        <w:rPr>
          <w:rFonts w:ascii="Aptos" w:hAnsi="Aptos"/>
          <w:b/>
          <w:bCs/>
        </w:rPr>
        <w:t xml:space="preserve"> April 2026</w:t>
      </w:r>
      <w:r w:rsidRPr="005D1CAE">
        <w:rPr>
          <w:rFonts w:ascii="Aptos" w:hAnsi="Aptos"/>
          <w:b/>
          <w:bCs/>
        </w:rPr>
        <w:t>.</w:t>
      </w:r>
    </w:p>
    <w:p w14:paraId="458230A0" w14:textId="7731C6AF" w:rsidR="00B230BF" w:rsidRPr="00395186" w:rsidRDefault="00B230BF" w:rsidP="00A7395E">
      <w:pPr>
        <w:pStyle w:val="ListNumber"/>
        <w:tabs>
          <w:tab w:val="num" w:pos="360"/>
        </w:tabs>
        <w:spacing w:line="240" w:lineRule="auto"/>
        <w:ind w:left="360" w:hanging="360"/>
        <w:rPr>
          <w:rFonts w:ascii="Aptos" w:hAnsi="Aptos"/>
        </w:rPr>
      </w:pPr>
      <w:r>
        <w:rPr>
          <w:rFonts w:ascii="Aptos" w:hAnsi="Aptos"/>
        </w:rPr>
        <w:t>Exploration with the Oversight Group</w:t>
      </w:r>
      <w:r w:rsidR="00096382">
        <w:rPr>
          <w:rFonts w:ascii="Aptos" w:hAnsi="Aptos"/>
        </w:rPr>
        <w:t>.</w:t>
      </w:r>
    </w:p>
    <w:p w14:paraId="043BAC0B" w14:textId="25EE55EE" w:rsidR="00B00A0F" w:rsidRPr="00395186" w:rsidRDefault="00B230BF" w:rsidP="00A7395E">
      <w:pPr>
        <w:pStyle w:val="ListNumber"/>
        <w:tabs>
          <w:tab w:val="num" w:pos="360"/>
        </w:tabs>
        <w:spacing w:line="240" w:lineRule="auto"/>
        <w:ind w:left="360" w:hanging="360"/>
        <w:rPr>
          <w:rFonts w:ascii="Aptos" w:hAnsi="Aptos"/>
        </w:rPr>
      </w:pPr>
      <w:r>
        <w:rPr>
          <w:rFonts w:ascii="Aptos" w:hAnsi="Aptos"/>
        </w:rPr>
        <w:t xml:space="preserve">Conversation </w:t>
      </w:r>
      <w:r w:rsidR="00B00A0F" w:rsidRPr="00395186">
        <w:rPr>
          <w:rFonts w:ascii="Aptos" w:hAnsi="Aptos"/>
        </w:rPr>
        <w:t xml:space="preserve">with </w:t>
      </w:r>
      <w:r w:rsidR="00B00A0F">
        <w:rPr>
          <w:rFonts w:ascii="Aptos" w:hAnsi="Aptos"/>
        </w:rPr>
        <w:t>the Bishop of Dover</w:t>
      </w:r>
      <w:r w:rsidR="00B00A0F" w:rsidRPr="00395186">
        <w:rPr>
          <w:rFonts w:ascii="Aptos" w:hAnsi="Aptos"/>
        </w:rPr>
        <w:t>.</w:t>
      </w:r>
    </w:p>
    <w:p w14:paraId="0043E151" w14:textId="77777777" w:rsidR="00B00A0F" w:rsidRPr="00395186" w:rsidRDefault="00B00A0F" w:rsidP="00A7395E">
      <w:pPr>
        <w:pStyle w:val="ListNumber"/>
        <w:tabs>
          <w:tab w:val="num" w:pos="360"/>
        </w:tabs>
        <w:spacing w:line="240" w:lineRule="auto"/>
        <w:ind w:left="360" w:hanging="360"/>
        <w:rPr>
          <w:rFonts w:ascii="Aptos" w:hAnsi="Aptos"/>
        </w:rPr>
      </w:pPr>
      <w:r w:rsidRPr="00395186">
        <w:rPr>
          <w:rFonts w:ascii="Aptos" w:hAnsi="Aptos"/>
        </w:rPr>
        <w:t xml:space="preserve">Safeguarding requirements </w:t>
      </w:r>
      <w:r>
        <w:rPr>
          <w:rFonts w:ascii="Aptos" w:hAnsi="Aptos"/>
        </w:rPr>
        <w:t>checked and two references received.</w:t>
      </w:r>
    </w:p>
    <w:p w14:paraId="6FEE3BAE" w14:textId="77777777" w:rsidR="00B00A0F" w:rsidRPr="001174DA" w:rsidRDefault="00B00A0F" w:rsidP="00A7395E">
      <w:pPr>
        <w:spacing w:line="240" w:lineRule="auto"/>
        <w:contextualSpacing/>
        <w:rPr>
          <w:sz w:val="22"/>
          <w:szCs w:val="22"/>
        </w:rPr>
      </w:pPr>
    </w:p>
    <w:sectPr w:rsidR="00B00A0F" w:rsidRPr="001174D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33F1" w14:textId="77777777" w:rsidR="00353737" w:rsidRDefault="00353737" w:rsidP="002F0B8D">
      <w:pPr>
        <w:spacing w:after="0" w:line="240" w:lineRule="auto"/>
      </w:pPr>
      <w:r>
        <w:separator/>
      </w:r>
    </w:p>
  </w:endnote>
  <w:endnote w:type="continuationSeparator" w:id="0">
    <w:p w14:paraId="2C8BCAF3" w14:textId="77777777" w:rsidR="00353737" w:rsidRDefault="00353737" w:rsidP="002F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75CC" w14:textId="77777777" w:rsidR="00353737" w:rsidRDefault="00353737" w:rsidP="002F0B8D">
      <w:pPr>
        <w:spacing w:after="0" w:line="240" w:lineRule="auto"/>
      </w:pPr>
      <w:r>
        <w:separator/>
      </w:r>
    </w:p>
  </w:footnote>
  <w:footnote w:type="continuationSeparator" w:id="0">
    <w:p w14:paraId="7E75798E" w14:textId="77777777" w:rsidR="00353737" w:rsidRDefault="00353737" w:rsidP="002F0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4AA1" w14:textId="1883A7AF" w:rsidR="002F0B8D" w:rsidRDefault="002F0B8D">
    <w:pPr>
      <w:pStyle w:val="Header"/>
    </w:pPr>
    <w:r>
      <w:rPr>
        <w:noProof/>
      </w:rPr>
      <w:drawing>
        <wp:anchor distT="0" distB="0" distL="114300" distR="114300" simplePos="0" relativeHeight="251658240" behindDoc="1" locked="0" layoutInCell="1" allowOverlap="1" wp14:anchorId="0DC49CA0" wp14:editId="594A6706">
          <wp:simplePos x="0" y="0"/>
          <wp:positionH relativeFrom="margin">
            <wp:align>center</wp:align>
          </wp:positionH>
          <wp:positionV relativeFrom="paragraph">
            <wp:posOffset>-168275</wp:posOffset>
          </wp:positionV>
          <wp:extent cx="3126740" cy="619125"/>
          <wp:effectExtent l="0" t="0" r="0" b="9525"/>
          <wp:wrapTight wrapText="bothSides">
            <wp:wrapPolygon edited="0">
              <wp:start x="790" y="0"/>
              <wp:lineTo x="0" y="6646"/>
              <wp:lineTo x="0" y="15951"/>
              <wp:lineTo x="658" y="21268"/>
              <wp:lineTo x="1842" y="21268"/>
              <wp:lineTo x="21451" y="19274"/>
              <wp:lineTo x="21451" y="2658"/>
              <wp:lineTo x="1711" y="0"/>
              <wp:lineTo x="790" y="0"/>
            </wp:wrapPolygon>
          </wp:wrapTight>
          <wp:docPr id="565828233"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28233" name="Picture 1" descr="A black background with blue text&#10;&#10;AI-generated content may be incorrect."/>
                  <pic:cNvPicPr/>
                </pic:nvPicPr>
                <pic:blipFill>
                  <a:blip r:embed="rId1"/>
                  <a:stretch>
                    <a:fillRect/>
                  </a:stretch>
                </pic:blipFill>
                <pic:spPr>
                  <a:xfrm>
                    <a:off x="0" y="0"/>
                    <a:ext cx="3126740" cy="619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4782270"/>
    <w:lvl w:ilvl="0">
      <w:start w:val="1"/>
      <w:numFmt w:val="decimal"/>
      <w:pStyle w:val="ListNumber"/>
      <w:lvlText w:val="%1."/>
      <w:lvlJc w:val="left"/>
      <w:pPr>
        <w:tabs>
          <w:tab w:val="num" w:pos="360"/>
        </w:tabs>
        <w:ind w:left="360" w:hanging="360"/>
      </w:pPr>
    </w:lvl>
  </w:abstractNum>
  <w:abstractNum w:abstractNumId="1" w15:restartNumberingAfterBreak="0">
    <w:nsid w:val="0DE82D7E"/>
    <w:multiLevelType w:val="multilevel"/>
    <w:tmpl w:val="DD2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71F76"/>
    <w:multiLevelType w:val="multilevel"/>
    <w:tmpl w:val="3224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228CF"/>
    <w:multiLevelType w:val="hybridMultilevel"/>
    <w:tmpl w:val="9636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C6F33"/>
    <w:multiLevelType w:val="hybridMultilevel"/>
    <w:tmpl w:val="8F8A2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891914"/>
    <w:multiLevelType w:val="multilevel"/>
    <w:tmpl w:val="9FEA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750C6"/>
    <w:multiLevelType w:val="hybridMultilevel"/>
    <w:tmpl w:val="E50A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4D1EBF"/>
    <w:multiLevelType w:val="multilevel"/>
    <w:tmpl w:val="5CCE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A2F04"/>
    <w:multiLevelType w:val="multilevel"/>
    <w:tmpl w:val="BB04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B55C7"/>
    <w:multiLevelType w:val="multilevel"/>
    <w:tmpl w:val="F308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05499"/>
    <w:multiLevelType w:val="multilevel"/>
    <w:tmpl w:val="7822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6C29B2"/>
    <w:multiLevelType w:val="hybridMultilevel"/>
    <w:tmpl w:val="7890B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66807316">
    <w:abstractNumId w:val="5"/>
  </w:num>
  <w:num w:numId="2" w16cid:durableId="751926476">
    <w:abstractNumId w:val="8"/>
  </w:num>
  <w:num w:numId="3" w16cid:durableId="1163546258">
    <w:abstractNumId w:val="9"/>
  </w:num>
  <w:num w:numId="4" w16cid:durableId="1279415390">
    <w:abstractNumId w:val="10"/>
  </w:num>
  <w:num w:numId="5" w16cid:durableId="633340113">
    <w:abstractNumId w:val="7"/>
  </w:num>
  <w:num w:numId="6" w16cid:durableId="2126457842">
    <w:abstractNumId w:val="1"/>
  </w:num>
  <w:num w:numId="7" w16cid:durableId="1248224149">
    <w:abstractNumId w:val="2"/>
  </w:num>
  <w:num w:numId="8" w16cid:durableId="743139698">
    <w:abstractNumId w:val="0"/>
  </w:num>
  <w:num w:numId="9" w16cid:durableId="1977833103">
    <w:abstractNumId w:val="11"/>
  </w:num>
  <w:num w:numId="10" w16cid:durableId="2146585869">
    <w:abstractNumId w:val="3"/>
  </w:num>
  <w:num w:numId="11" w16cid:durableId="1330250218">
    <w:abstractNumId w:val="4"/>
  </w:num>
  <w:num w:numId="12" w16cid:durableId="443305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8D"/>
    <w:rsid w:val="00012705"/>
    <w:rsid w:val="00036BF9"/>
    <w:rsid w:val="00051D69"/>
    <w:rsid w:val="00080ED1"/>
    <w:rsid w:val="00096382"/>
    <w:rsid w:val="00097D63"/>
    <w:rsid w:val="000D04D8"/>
    <w:rsid w:val="000D0B43"/>
    <w:rsid w:val="000D11B8"/>
    <w:rsid w:val="000E0F4F"/>
    <w:rsid w:val="000F02AF"/>
    <w:rsid w:val="001174DA"/>
    <w:rsid w:val="0012024A"/>
    <w:rsid w:val="00137274"/>
    <w:rsid w:val="0013761F"/>
    <w:rsid w:val="001468C5"/>
    <w:rsid w:val="00162F27"/>
    <w:rsid w:val="001930D1"/>
    <w:rsid w:val="001D4C4B"/>
    <w:rsid w:val="001D5828"/>
    <w:rsid w:val="001E6822"/>
    <w:rsid w:val="001F14B6"/>
    <w:rsid w:val="001F495E"/>
    <w:rsid w:val="00204788"/>
    <w:rsid w:val="00205F80"/>
    <w:rsid w:val="00217728"/>
    <w:rsid w:val="00220DB5"/>
    <w:rsid w:val="00254C2C"/>
    <w:rsid w:val="00276131"/>
    <w:rsid w:val="002923DD"/>
    <w:rsid w:val="002A3F15"/>
    <w:rsid w:val="002B46A4"/>
    <w:rsid w:val="002C186F"/>
    <w:rsid w:val="002E2A79"/>
    <w:rsid w:val="002F0B8D"/>
    <w:rsid w:val="00311FBB"/>
    <w:rsid w:val="00316EA1"/>
    <w:rsid w:val="00345C0A"/>
    <w:rsid w:val="00346AF7"/>
    <w:rsid w:val="003479EC"/>
    <w:rsid w:val="00353737"/>
    <w:rsid w:val="00353972"/>
    <w:rsid w:val="00364A1A"/>
    <w:rsid w:val="003716ED"/>
    <w:rsid w:val="00372ADC"/>
    <w:rsid w:val="00375C77"/>
    <w:rsid w:val="003B0428"/>
    <w:rsid w:val="003C0993"/>
    <w:rsid w:val="003C2191"/>
    <w:rsid w:val="003C54AD"/>
    <w:rsid w:val="003D229C"/>
    <w:rsid w:val="00402CCF"/>
    <w:rsid w:val="00404E23"/>
    <w:rsid w:val="00410987"/>
    <w:rsid w:val="004356BF"/>
    <w:rsid w:val="00441F27"/>
    <w:rsid w:val="004423D0"/>
    <w:rsid w:val="00462A66"/>
    <w:rsid w:val="004A3B71"/>
    <w:rsid w:val="004A64C9"/>
    <w:rsid w:val="004B0A42"/>
    <w:rsid w:val="004B3BEC"/>
    <w:rsid w:val="004C161F"/>
    <w:rsid w:val="004C7824"/>
    <w:rsid w:val="004D5CBE"/>
    <w:rsid w:val="004E16C2"/>
    <w:rsid w:val="00506CDE"/>
    <w:rsid w:val="005153EA"/>
    <w:rsid w:val="00537A5F"/>
    <w:rsid w:val="00540C5E"/>
    <w:rsid w:val="00573E5D"/>
    <w:rsid w:val="005756EE"/>
    <w:rsid w:val="00587054"/>
    <w:rsid w:val="005B2BDE"/>
    <w:rsid w:val="005D1CAE"/>
    <w:rsid w:val="005E1C84"/>
    <w:rsid w:val="0061586D"/>
    <w:rsid w:val="006237F9"/>
    <w:rsid w:val="006252FB"/>
    <w:rsid w:val="00640F4D"/>
    <w:rsid w:val="006813F8"/>
    <w:rsid w:val="00685ABF"/>
    <w:rsid w:val="00690762"/>
    <w:rsid w:val="006917E1"/>
    <w:rsid w:val="006944B2"/>
    <w:rsid w:val="00696A50"/>
    <w:rsid w:val="006C0D30"/>
    <w:rsid w:val="006E5DE3"/>
    <w:rsid w:val="0071354F"/>
    <w:rsid w:val="00750EA0"/>
    <w:rsid w:val="007649CD"/>
    <w:rsid w:val="007A14EC"/>
    <w:rsid w:val="007B76FA"/>
    <w:rsid w:val="007F4BA7"/>
    <w:rsid w:val="00800B10"/>
    <w:rsid w:val="00802657"/>
    <w:rsid w:val="00805369"/>
    <w:rsid w:val="00812643"/>
    <w:rsid w:val="00826F85"/>
    <w:rsid w:val="00832A79"/>
    <w:rsid w:val="0083318E"/>
    <w:rsid w:val="00837EF4"/>
    <w:rsid w:val="00840EB7"/>
    <w:rsid w:val="0085681A"/>
    <w:rsid w:val="00874EBF"/>
    <w:rsid w:val="00883166"/>
    <w:rsid w:val="008A53BC"/>
    <w:rsid w:val="008B0A7D"/>
    <w:rsid w:val="008B62B0"/>
    <w:rsid w:val="008C6916"/>
    <w:rsid w:val="008D1967"/>
    <w:rsid w:val="008D62CF"/>
    <w:rsid w:val="008E4FDE"/>
    <w:rsid w:val="008E5B07"/>
    <w:rsid w:val="00932EC9"/>
    <w:rsid w:val="00942533"/>
    <w:rsid w:val="0095298D"/>
    <w:rsid w:val="00963D5F"/>
    <w:rsid w:val="009768D7"/>
    <w:rsid w:val="00984B7F"/>
    <w:rsid w:val="00984B85"/>
    <w:rsid w:val="0098696A"/>
    <w:rsid w:val="009B6BA5"/>
    <w:rsid w:val="009C05D6"/>
    <w:rsid w:val="009E1A86"/>
    <w:rsid w:val="00A263EB"/>
    <w:rsid w:val="00A7395E"/>
    <w:rsid w:val="00AA0615"/>
    <w:rsid w:val="00AB41ED"/>
    <w:rsid w:val="00AB4FAB"/>
    <w:rsid w:val="00AC10C0"/>
    <w:rsid w:val="00AD2834"/>
    <w:rsid w:val="00AF2A8F"/>
    <w:rsid w:val="00B00A0F"/>
    <w:rsid w:val="00B230BF"/>
    <w:rsid w:val="00B410E5"/>
    <w:rsid w:val="00B458D2"/>
    <w:rsid w:val="00B51D66"/>
    <w:rsid w:val="00B76868"/>
    <w:rsid w:val="00B921DF"/>
    <w:rsid w:val="00BC7744"/>
    <w:rsid w:val="00C202C6"/>
    <w:rsid w:val="00C21D18"/>
    <w:rsid w:val="00C27C0E"/>
    <w:rsid w:val="00C3183D"/>
    <w:rsid w:val="00C35F08"/>
    <w:rsid w:val="00C3666F"/>
    <w:rsid w:val="00C5433C"/>
    <w:rsid w:val="00C57639"/>
    <w:rsid w:val="00C636D0"/>
    <w:rsid w:val="00C767C1"/>
    <w:rsid w:val="00C77623"/>
    <w:rsid w:val="00C97FB2"/>
    <w:rsid w:val="00CC73D6"/>
    <w:rsid w:val="00CD42CB"/>
    <w:rsid w:val="00CD46AB"/>
    <w:rsid w:val="00CF5B20"/>
    <w:rsid w:val="00D41D48"/>
    <w:rsid w:val="00D4242C"/>
    <w:rsid w:val="00D426C4"/>
    <w:rsid w:val="00D435E5"/>
    <w:rsid w:val="00D4646F"/>
    <w:rsid w:val="00D50339"/>
    <w:rsid w:val="00D5445E"/>
    <w:rsid w:val="00D64907"/>
    <w:rsid w:val="00D70696"/>
    <w:rsid w:val="00D83B0D"/>
    <w:rsid w:val="00D974FA"/>
    <w:rsid w:val="00DA3A85"/>
    <w:rsid w:val="00DB0A16"/>
    <w:rsid w:val="00DB12B6"/>
    <w:rsid w:val="00DC1292"/>
    <w:rsid w:val="00DC3F7A"/>
    <w:rsid w:val="00DD6DDE"/>
    <w:rsid w:val="00E120B6"/>
    <w:rsid w:val="00E233B9"/>
    <w:rsid w:val="00E26978"/>
    <w:rsid w:val="00E44206"/>
    <w:rsid w:val="00E475E9"/>
    <w:rsid w:val="00E63FAE"/>
    <w:rsid w:val="00EA541E"/>
    <w:rsid w:val="00EB16D4"/>
    <w:rsid w:val="00EC6463"/>
    <w:rsid w:val="00EE047B"/>
    <w:rsid w:val="00EE22FA"/>
    <w:rsid w:val="00EE62AC"/>
    <w:rsid w:val="00EF1880"/>
    <w:rsid w:val="00F25B81"/>
    <w:rsid w:val="00F34C99"/>
    <w:rsid w:val="00FA42BD"/>
    <w:rsid w:val="00FC229F"/>
    <w:rsid w:val="00FC55E6"/>
    <w:rsid w:val="00FD74A0"/>
    <w:rsid w:val="00FF7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1935"/>
  <w15:chartTrackingRefBased/>
  <w15:docId w15:val="{05D61825-FEC9-4469-A24D-D1E62448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0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0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B8D"/>
    <w:rPr>
      <w:rFonts w:eastAsiaTheme="majorEastAsia" w:cstheme="majorBidi"/>
      <w:color w:val="272727" w:themeColor="text1" w:themeTint="D8"/>
    </w:rPr>
  </w:style>
  <w:style w:type="paragraph" w:styleId="Title">
    <w:name w:val="Title"/>
    <w:basedOn w:val="Normal"/>
    <w:next w:val="Normal"/>
    <w:link w:val="TitleChar"/>
    <w:uiPriority w:val="10"/>
    <w:qFormat/>
    <w:rsid w:val="002F0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B8D"/>
    <w:pPr>
      <w:spacing w:before="160"/>
      <w:jc w:val="center"/>
    </w:pPr>
    <w:rPr>
      <w:i/>
      <w:iCs/>
      <w:color w:val="404040" w:themeColor="text1" w:themeTint="BF"/>
    </w:rPr>
  </w:style>
  <w:style w:type="character" w:customStyle="1" w:styleId="QuoteChar">
    <w:name w:val="Quote Char"/>
    <w:basedOn w:val="DefaultParagraphFont"/>
    <w:link w:val="Quote"/>
    <w:uiPriority w:val="29"/>
    <w:rsid w:val="002F0B8D"/>
    <w:rPr>
      <w:i/>
      <w:iCs/>
      <w:color w:val="404040" w:themeColor="text1" w:themeTint="BF"/>
    </w:rPr>
  </w:style>
  <w:style w:type="paragraph" w:styleId="ListParagraph">
    <w:name w:val="List Paragraph"/>
    <w:basedOn w:val="Normal"/>
    <w:uiPriority w:val="34"/>
    <w:qFormat/>
    <w:rsid w:val="002F0B8D"/>
    <w:pPr>
      <w:ind w:left="720"/>
      <w:contextualSpacing/>
    </w:pPr>
  </w:style>
  <w:style w:type="character" w:styleId="IntenseEmphasis">
    <w:name w:val="Intense Emphasis"/>
    <w:basedOn w:val="DefaultParagraphFont"/>
    <w:uiPriority w:val="21"/>
    <w:qFormat/>
    <w:rsid w:val="002F0B8D"/>
    <w:rPr>
      <w:i/>
      <w:iCs/>
      <w:color w:val="0F4761" w:themeColor="accent1" w:themeShade="BF"/>
    </w:rPr>
  </w:style>
  <w:style w:type="paragraph" w:styleId="IntenseQuote">
    <w:name w:val="Intense Quote"/>
    <w:basedOn w:val="Normal"/>
    <w:next w:val="Normal"/>
    <w:link w:val="IntenseQuoteChar"/>
    <w:uiPriority w:val="30"/>
    <w:qFormat/>
    <w:rsid w:val="002F0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B8D"/>
    <w:rPr>
      <w:i/>
      <w:iCs/>
      <w:color w:val="0F4761" w:themeColor="accent1" w:themeShade="BF"/>
    </w:rPr>
  </w:style>
  <w:style w:type="character" w:styleId="IntenseReference">
    <w:name w:val="Intense Reference"/>
    <w:basedOn w:val="DefaultParagraphFont"/>
    <w:uiPriority w:val="32"/>
    <w:qFormat/>
    <w:rsid w:val="002F0B8D"/>
    <w:rPr>
      <w:b/>
      <w:bCs/>
      <w:smallCaps/>
      <w:color w:val="0F4761" w:themeColor="accent1" w:themeShade="BF"/>
      <w:spacing w:val="5"/>
    </w:rPr>
  </w:style>
  <w:style w:type="paragraph" w:styleId="Header">
    <w:name w:val="header"/>
    <w:basedOn w:val="Normal"/>
    <w:link w:val="HeaderChar"/>
    <w:uiPriority w:val="99"/>
    <w:unhideWhenUsed/>
    <w:rsid w:val="002F0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B8D"/>
  </w:style>
  <w:style w:type="paragraph" w:styleId="Footer">
    <w:name w:val="footer"/>
    <w:basedOn w:val="Normal"/>
    <w:link w:val="FooterChar"/>
    <w:uiPriority w:val="99"/>
    <w:unhideWhenUsed/>
    <w:rsid w:val="002F0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B8D"/>
  </w:style>
  <w:style w:type="paragraph" w:styleId="ListNumber">
    <w:name w:val="List Number"/>
    <w:basedOn w:val="Normal"/>
    <w:uiPriority w:val="99"/>
    <w:unhideWhenUsed/>
    <w:rsid w:val="00B00A0F"/>
    <w:pPr>
      <w:numPr>
        <w:numId w:val="8"/>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NormalWeb">
    <w:name w:val="Normal (Web)"/>
    <w:basedOn w:val="Normal"/>
    <w:uiPriority w:val="99"/>
    <w:semiHidden/>
    <w:unhideWhenUsed/>
    <w:rsid w:val="008A53BC"/>
    <w:rPr>
      <w:rFonts w:ascii="Times New Roman" w:hAnsi="Times New Roman" w:cs="Times New Roman"/>
    </w:rPr>
  </w:style>
  <w:style w:type="character" w:styleId="Hyperlink">
    <w:name w:val="Hyperlink"/>
    <w:basedOn w:val="DefaultParagraphFont"/>
    <w:uiPriority w:val="99"/>
    <w:unhideWhenUsed/>
    <w:rsid w:val="008A53BC"/>
    <w:rPr>
      <w:color w:val="467886" w:themeColor="hyperlink"/>
      <w:u w:val="single"/>
    </w:rPr>
  </w:style>
  <w:style w:type="character" w:styleId="UnresolvedMention">
    <w:name w:val="Unresolved Mention"/>
    <w:basedOn w:val="DefaultParagraphFont"/>
    <w:uiPriority w:val="99"/>
    <w:semiHidden/>
    <w:unhideWhenUsed/>
    <w:rsid w:val="008A53BC"/>
    <w:rPr>
      <w:color w:val="605E5C"/>
      <w:shd w:val="clear" w:color="auto" w:fill="E1DFDD"/>
    </w:rPr>
  </w:style>
  <w:style w:type="character" w:styleId="FollowedHyperlink">
    <w:name w:val="FollowedHyperlink"/>
    <w:basedOn w:val="DefaultParagraphFont"/>
    <w:uiPriority w:val="99"/>
    <w:semiHidden/>
    <w:unhideWhenUsed/>
    <w:rsid w:val="00DC12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shopofdover@bishcant.org" TargetMode="External"/><Relationship Id="rId5" Type="http://schemas.openxmlformats.org/officeDocument/2006/relationships/styles" Target="styles.xml"/><Relationship Id="rId10" Type="http://schemas.openxmlformats.org/officeDocument/2006/relationships/hyperlink" Target="https://www.churchofengland.org/about/policy-and-thinking/our-views/family-marriage-and-sexua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B93EC05A946489BFCFA3EE986BADA" ma:contentTypeVersion="15" ma:contentTypeDescription="Create a new document." ma:contentTypeScope="" ma:versionID="d664f3659d87d563ea4afc775258df90">
  <xsd:schema xmlns:xsd="http://www.w3.org/2001/XMLSchema" xmlns:xs="http://www.w3.org/2001/XMLSchema" xmlns:p="http://schemas.microsoft.com/office/2006/metadata/properties" xmlns:ns2="0cb34aca-ebbb-4143-8d3d-c70a959026a0" xmlns:ns3="bae28a5b-c453-4e48-ae80-bf84495f0090" targetNamespace="http://schemas.microsoft.com/office/2006/metadata/properties" ma:root="true" ma:fieldsID="6cf3e6e825097e40e153d2555ebd27a8" ns2:_="" ns3:_="">
    <xsd:import namespace="0cb34aca-ebbb-4143-8d3d-c70a959026a0"/>
    <xsd:import namespace="bae28a5b-c453-4e48-ae80-bf84495f00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34aca-ebbb-4143-8d3d-c70a95902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6fa388-df72-4059-a89b-9cf282f5a0c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e28a5b-c453-4e48-ae80-bf84495f00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0d8fd61-9910-4f82-8aa9-18b02269fd6f}" ma:internalName="TaxCatchAll" ma:showField="CatchAllData" ma:web="bae28a5b-c453-4e48-ae80-bf84495f0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b34aca-ebbb-4143-8d3d-c70a959026a0">
      <Terms xmlns="http://schemas.microsoft.com/office/infopath/2007/PartnerControls"/>
    </lcf76f155ced4ddcb4097134ff3c332f>
    <TaxCatchAll xmlns="bae28a5b-c453-4e48-ae80-bf84495f0090" xsi:nil="true"/>
  </documentManagement>
</p:properties>
</file>

<file path=customXml/itemProps1.xml><?xml version="1.0" encoding="utf-8"?>
<ds:datastoreItem xmlns:ds="http://schemas.openxmlformats.org/officeDocument/2006/customXml" ds:itemID="{3C9BB0ED-2E7A-49CB-8FA4-036FD6EC9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34aca-ebbb-4143-8d3d-c70a959026a0"/>
    <ds:schemaRef ds:uri="bae28a5b-c453-4e48-ae80-bf84495f0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7C359-C25A-4174-A27B-43199FD23552}">
  <ds:schemaRefs>
    <ds:schemaRef ds:uri="http://schemas.microsoft.com/sharepoint/v3/contenttype/forms"/>
  </ds:schemaRefs>
</ds:datastoreItem>
</file>

<file path=customXml/itemProps3.xml><?xml version="1.0" encoding="utf-8"?>
<ds:datastoreItem xmlns:ds="http://schemas.openxmlformats.org/officeDocument/2006/customXml" ds:itemID="{4B39F5D7-9B4A-438C-B23B-8CD59C38B928}">
  <ds:schemaRefs>
    <ds:schemaRef ds:uri="http://schemas.microsoft.com/office/2006/metadata/properties"/>
    <ds:schemaRef ds:uri="http://schemas.microsoft.com/office/infopath/2007/PartnerControls"/>
    <ds:schemaRef ds:uri="0cb34aca-ebbb-4143-8d3d-c70a959026a0"/>
    <ds:schemaRef ds:uri="bae28a5b-c453-4e48-ae80-bf84495f0090"/>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785</Words>
  <Characters>4724</Characters>
  <Application>Microsoft Office Word</Application>
  <DocSecurity>0</DocSecurity>
  <Lines>96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Medeiros</dc:creator>
  <cp:keywords/>
  <dc:description/>
  <cp:lastModifiedBy>Fiona Medeiros</cp:lastModifiedBy>
  <cp:revision>60</cp:revision>
  <cp:lastPrinted>2026-03-16T09:23:00Z</cp:lastPrinted>
  <dcterms:created xsi:type="dcterms:W3CDTF">2026-02-11T16:03:00Z</dcterms:created>
  <dcterms:modified xsi:type="dcterms:W3CDTF">2026-03-17T16:54:00Z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0x01010000AB93EC05A946489BFCFA3EE986BADA</vt:lpwstr>
  </property>
  <property fmtid="{D5CDD505-2E9C-101B-9397-08002B2CF9AE}" pid="3" name="MediaServiceImageTags">
    <vt:lpwstr/>
  </property>
</Properties>
</file>